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1652168D" w:rsidR="00B84D95" w:rsidRPr="00350387" w:rsidRDefault="0020513F" w:rsidP="00350387">
      <w:pPr>
        <w:spacing w:line="360" w:lineRule="auto"/>
        <w:jc w:val="both"/>
        <w:rPr>
          <w:b/>
          <w:lang w:val="en-US"/>
        </w:rPr>
      </w:pPr>
      <w:r w:rsidRPr="00350387">
        <w:rPr>
          <w:b/>
          <w:lang w:val="en-US"/>
        </w:rPr>
        <w:t>Declaration of the " Model Shang</w:t>
      </w:r>
      <w:r w:rsidR="00350387">
        <w:rPr>
          <w:b/>
          <w:lang w:val="en-US"/>
        </w:rPr>
        <w:t xml:space="preserve">hai Cooperation </w:t>
      </w:r>
      <w:proofErr w:type="spellStart"/>
      <w:r w:rsidR="00350387">
        <w:rPr>
          <w:b/>
          <w:lang w:val="en-US"/>
        </w:rPr>
        <w:t>Organisation</w:t>
      </w:r>
      <w:proofErr w:type="spellEnd"/>
      <w:r w:rsidR="00350387">
        <w:rPr>
          <w:b/>
          <w:lang w:val="en-US"/>
        </w:rPr>
        <w:t xml:space="preserve">" </w:t>
      </w:r>
      <w:r w:rsidRPr="00350387">
        <w:rPr>
          <w:b/>
          <w:lang w:val="en-US"/>
        </w:rPr>
        <w:t>Heads of State Council</w:t>
      </w:r>
    </w:p>
    <w:p w14:paraId="00000006" w14:textId="77777777" w:rsidR="00B84D95" w:rsidRPr="00350387" w:rsidRDefault="00B84D95" w:rsidP="00350387">
      <w:pPr>
        <w:spacing w:line="360" w:lineRule="auto"/>
        <w:jc w:val="both"/>
        <w:rPr>
          <w:b/>
          <w:lang w:val="en-US"/>
        </w:rPr>
      </w:pPr>
    </w:p>
    <w:p w14:paraId="19740399" w14:textId="382A6781" w:rsidR="00654486" w:rsidRDefault="00ED5554" w:rsidP="00654486">
      <w:pPr>
        <w:spacing w:line="360" w:lineRule="auto"/>
        <w:jc w:val="both"/>
        <w:rPr>
          <w:color w:val="000000"/>
          <w:lang w:val="en-US"/>
        </w:rPr>
      </w:pPr>
      <w:r w:rsidRPr="00347760">
        <w:rPr>
          <w:color w:val="000000"/>
          <w:lang w:val="en-US"/>
        </w:rPr>
        <w:t>On June 17, 2023</w:t>
      </w:r>
      <w:r w:rsidR="00C827D6" w:rsidRPr="00347760">
        <w:rPr>
          <w:color w:val="000000"/>
          <w:lang w:val="en-US"/>
        </w:rPr>
        <w:t>, t</w:t>
      </w:r>
      <w:r w:rsidR="0020513F" w:rsidRPr="00347760">
        <w:rPr>
          <w:color w:val="000000"/>
          <w:lang w:val="en-US"/>
        </w:rPr>
        <w:t xml:space="preserve">he "Model SCO" hosted by </w:t>
      </w:r>
      <w:r w:rsidRPr="00347760">
        <w:rPr>
          <w:color w:val="000000"/>
          <w:lang w:val="en-US"/>
        </w:rPr>
        <w:t>Weihai Vocational College</w:t>
      </w:r>
      <w:r w:rsidR="00347760" w:rsidRPr="00347760">
        <w:rPr>
          <w:color w:val="000000"/>
          <w:lang w:val="en-US"/>
        </w:rPr>
        <w:t xml:space="preserve"> was held in</w:t>
      </w:r>
      <w:r w:rsidR="00347760">
        <w:rPr>
          <w:b/>
          <w:color w:val="000000"/>
          <w:lang w:val="en-US"/>
        </w:rPr>
        <w:t xml:space="preserve"> </w:t>
      </w:r>
      <w:r w:rsidR="00347760" w:rsidRPr="00347760">
        <w:rPr>
          <w:color w:val="000000"/>
          <w:lang w:val="en-US"/>
        </w:rPr>
        <w:t>Weihai</w:t>
      </w:r>
      <w:r w:rsidR="0020513F" w:rsidRPr="00347760">
        <w:rPr>
          <w:color w:val="000000"/>
          <w:lang w:val="en-US"/>
        </w:rPr>
        <w:t>.</w:t>
      </w:r>
      <w:r w:rsidR="0020513F" w:rsidRPr="006C65FA">
        <w:rPr>
          <w:lang w:val="en-US"/>
        </w:rPr>
        <w:t xml:space="preserve"> SCOLAR Network and </w:t>
      </w:r>
      <w:r>
        <w:rPr>
          <w:lang w:val="en-US"/>
        </w:rPr>
        <w:t>Weihai Vocational College</w:t>
      </w:r>
      <w:r w:rsidR="0020513F" w:rsidRPr="006C65FA">
        <w:rPr>
          <w:lang w:val="en-US"/>
        </w:rPr>
        <w:t xml:space="preserve"> jointly organized the conference as a simulation session of the SCO Summit of the Council of Heads of States</w:t>
      </w:r>
      <w:r w:rsidR="0020513F" w:rsidRPr="006C65FA">
        <w:rPr>
          <w:color w:val="000000"/>
          <w:lang w:val="en-US"/>
        </w:rPr>
        <w:t xml:space="preserve">. </w:t>
      </w:r>
      <w:r w:rsidR="004B1E7F" w:rsidRPr="004B1E7F">
        <w:rPr>
          <w:rFonts w:ascii="Times" w:eastAsia="Times" w:hAnsi="Times" w:cs="Times"/>
          <w:bCs/>
          <w:lang w:val="en-US"/>
        </w:rPr>
        <w:t>The conference was attended by representatives of the Republic of India, the Republic of Kazakhstan, the People's Republic of China, the Kyrgyz Republic, the Islamic Republic of Pakistan, the Russian Federation, the Republic of Tajikistan, and the Republic of Uzbekistan</w:t>
      </w:r>
      <w:r w:rsidR="0020513F" w:rsidRPr="006C65FA">
        <w:rPr>
          <w:color w:val="000000"/>
          <w:lang w:val="en-US"/>
        </w:rPr>
        <w:t xml:space="preserve">. The </w:t>
      </w:r>
      <w:r w:rsidRPr="00ED5554">
        <w:rPr>
          <w:color w:val="000000"/>
          <w:lang w:val="en-US"/>
        </w:rPr>
        <w:t>India</w:t>
      </w:r>
      <w:r w:rsidR="00CE5A2C">
        <w:rPr>
          <w:color w:val="000000"/>
          <w:lang w:val="en-US"/>
        </w:rPr>
        <w:t>n</w:t>
      </w:r>
      <w:r w:rsidRPr="00ED5554">
        <w:rPr>
          <w:color w:val="000000"/>
          <w:lang w:val="en-US"/>
        </w:rPr>
        <w:t xml:space="preserve"> </w:t>
      </w:r>
      <w:r w:rsidR="0020513F" w:rsidRPr="006C65FA">
        <w:rPr>
          <w:color w:val="000000"/>
          <w:lang w:val="en-US"/>
        </w:rPr>
        <w:t xml:space="preserve">side chaired the meeting. The topic of the Conference was </w:t>
      </w:r>
      <w:r w:rsidRPr="00EC6C8A">
        <w:rPr>
          <w:b/>
          <w:color w:val="000000"/>
          <w:lang w:val="en-US"/>
        </w:rPr>
        <w:t>"How to promote the economic development of the SCO region through vocational education</w:t>
      </w:r>
      <w:r w:rsidR="0020513F" w:rsidRPr="00EC6C8A">
        <w:rPr>
          <w:b/>
          <w:color w:val="000000"/>
          <w:lang w:val="en-US"/>
        </w:rPr>
        <w:t xml:space="preserve">." </w:t>
      </w:r>
    </w:p>
    <w:p w14:paraId="0000000B" w14:textId="033BA23E" w:rsidR="00B84D95" w:rsidRPr="00654486" w:rsidRDefault="0020513F" w:rsidP="00654486">
      <w:pPr>
        <w:spacing w:line="360" w:lineRule="auto"/>
        <w:jc w:val="both"/>
        <w:rPr>
          <w:color w:val="000000"/>
          <w:lang w:val="en-US"/>
        </w:rPr>
      </w:pPr>
      <w:r w:rsidRPr="006C65FA">
        <w:rPr>
          <w:color w:val="000000"/>
          <w:lang w:val="en-US"/>
        </w:rPr>
        <w:t xml:space="preserve">The Shanghai Cooperation Organization is a permanent intergovernmental international organization with </w:t>
      </w:r>
      <w:r w:rsidR="00C827D6">
        <w:rPr>
          <w:color w:val="000000"/>
          <w:lang w:val="en-US"/>
        </w:rPr>
        <w:t>8</w:t>
      </w:r>
      <w:r w:rsidRPr="006C65FA">
        <w:rPr>
          <w:color w:val="000000"/>
          <w:lang w:val="en-US"/>
        </w:rPr>
        <w:t xml:space="preserve"> member states, </w:t>
      </w:r>
      <w:r w:rsidR="00C827D6">
        <w:rPr>
          <w:color w:val="000000"/>
          <w:lang w:val="en-US"/>
        </w:rPr>
        <w:t>4</w:t>
      </w:r>
      <w:r w:rsidRPr="006C65FA">
        <w:rPr>
          <w:color w:val="000000"/>
          <w:lang w:val="en-US"/>
        </w:rPr>
        <w:t xml:space="preserve"> observer states, and </w:t>
      </w:r>
      <w:r w:rsidR="00C319F9">
        <w:rPr>
          <w:color w:val="000000"/>
          <w:lang w:val="en-US"/>
        </w:rPr>
        <w:t>9</w:t>
      </w:r>
      <w:r w:rsidRPr="006C65FA">
        <w:rPr>
          <w:color w:val="000000"/>
          <w:lang w:val="en-US"/>
        </w:rPr>
        <w:t xml:space="preserve"> dialogue partners. The total area of the SCO member states is more than 30 million square kilometers, accounting for about three-fifths of the Eurasian continent; the population is more than three billion, accounting for 44%</w:t>
      </w:r>
      <w:r w:rsidRPr="006C65FA">
        <w:rPr>
          <w:lang w:val="en-US"/>
        </w:rPr>
        <w:t xml:space="preserve"> </w:t>
      </w:r>
      <w:r w:rsidRPr="006C65FA">
        <w:rPr>
          <w:color w:val="000000"/>
          <w:lang w:val="en-US"/>
        </w:rPr>
        <w:t>of the world's population.</w:t>
      </w:r>
      <w:r w:rsidRPr="006C65FA">
        <w:rPr>
          <w:lang w:val="en-US"/>
        </w:rPr>
        <w:t xml:space="preserve"> </w:t>
      </w:r>
      <w:r w:rsidRPr="006C65FA">
        <w:rPr>
          <w:color w:val="000000"/>
          <w:lang w:val="en-US"/>
        </w:rPr>
        <w:t>The Shanghai Cooperation Organization follows the principle of the “Shanghai Spirit," characterized by "</w:t>
      </w:r>
      <w:r w:rsidR="004B1E7F" w:rsidRPr="004B1E7F">
        <w:rPr>
          <w:rFonts w:ascii="Times" w:eastAsia="Times" w:hAnsi="Times" w:cs="Times"/>
          <w:bCs/>
          <w:i/>
          <w:iCs/>
          <w:lang w:val="en-US"/>
        </w:rPr>
        <w:t xml:space="preserve"> </w:t>
      </w:r>
      <w:r w:rsidR="004B1E7F" w:rsidRPr="00490A1D">
        <w:rPr>
          <w:rFonts w:ascii="Times" w:eastAsia="Times" w:hAnsi="Times" w:cs="Times"/>
          <w:bCs/>
          <w:i/>
          <w:iCs/>
          <w:lang w:val="en-US"/>
        </w:rPr>
        <w:t>mutual trust, mutual benefit, equality, consultation, respect for cultural diversity and pursuit of common development</w:t>
      </w:r>
      <w:r w:rsidRPr="006C65FA">
        <w:rPr>
          <w:color w:val="000000"/>
          <w:lang w:val="en-US"/>
        </w:rPr>
        <w:t>," aimed at moving towards the establishment of a democratic, fair and rational new international political and economic order.</w:t>
      </w:r>
      <w:r w:rsidRPr="006C65FA">
        <w:rPr>
          <w:b/>
          <w:color w:val="000000"/>
          <w:lang w:val="en-US"/>
        </w:rPr>
        <w:t xml:space="preserve"> </w:t>
      </w:r>
    </w:p>
    <w:p w14:paraId="31E63053" w14:textId="1205CFFB" w:rsidR="00A24894" w:rsidRDefault="00A24894" w:rsidP="00654486">
      <w:pPr>
        <w:spacing w:line="360" w:lineRule="auto"/>
        <w:jc w:val="both"/>
        <w:rPr>
          <w:rFonts w:ascii="Times" w:eastAsia="Times" w:hAnsi="Times" w:cs="Times"/>
          <w:lang w:val="en-US"/>
        </w:rPr>
      </w:pPr>
      <w:r w:rsidRPr="00A24894">
        <w:rPr>
          <w:rFonts w:ascii="Times" w:eastAsia="Times" w:hAnsi="Times" w:cs="Times"/>
          <w:lang w:val="en-US"/>
        </w:rPr>
        <w:t xml:space="preserve">SCO </w:t>
      </w:r>
      <w:r>
        <w:rPr>
          <w:rFonts w:ascii="Times" w:eastAsia="Times" w:hAnsi="Times" w:cs="Times"/>
          <w:lang w:val="en-US"/>
        </w:rPr>
        <w:t xml:space="preserve">member states have made great contribution to facilitate vocational education that </w:t>
      </w:r>
      <w:r w:rsidRPr="00A24894">
        <w:rPr>
          <w:rFonts w:ascii="Times" w:eastAsia="Times" w:hAnsi="Times" w:cs="Times"/>
          <w:lang w:val="en-US"/>
        </w:rPr>
        <w:t>support</w:t>
      </w:r>
      <w:r w:rsidR="00B7666E">
        <w:rPr>
          <w:rFonts w:ascii="Times" w:eastAsia="Times" w:hAnsi="Times" w:cs="Times"/>
          <w:lang w:val="en-US"/>
        </w:rPr>
        <w:t>s</w:t>
      </w:r>
      <w:r w:rsidRPr="00A24894">
        <w:rPr>
          <w:rFonts w:ascii="Times" w:eastAsia="Times" w:hAnsi="Times" w:cs="Times"/>
          <w:lang w:val="en-US"/>
        </w:rPr>
        <w:t xml:space="preserve"> its economic growth. China has established the world's largest vocational education system, boasting 11,000 vocational colleges and technical schools, enrolling 12.1 million students and producing 8.8 million graduates by the end of 2021. For some SCO countries there is a great growth potential. For example, Tajikistan has the youngest population (median age 22.4 years), the highest population growth rate, and the highest fertility rate, with young people aged 15–24 years making up 17.2% of the total population. And Uzbekistan is one of the youngest countries in Asia, with almost 60% of its population under 30 years old. 101 educational institutions are operating in the system of vocational education (VET) of the Kyrgyz Republic, more than 30 thousand people are trained in the vocational education system. In Russia, vocational education plays</w:t>
      </w:r>
      <w:r w:rsidR="00B7666E">
        <w:rPr>
          <w:rFonts w:ascii="Times" w:eastAsia="Times" w:hAnsi="Times" w:cs="Times"/>
          <w:lang w:val="en-US"/>
        </w:rPr>
        <w:t xml:space="preserve"> an</w:t>
      </w:r>
      <w:r w:rsidRPr="00A24894">
        <w:rPr>
          <w:rFonts w:ascii="Times" w:eastAsia="Times" w:hAnsi="Times" w:cs="Times"/>
          <w:lang w:val="en-US"/>
        </w:rPr>
        <w:t xml:space="preserve"> important role in its education system. According to the Ministry of Education of the Russian Federation in 2021, over 3.4 million people received SVE, and the number of students enrolled in vocational education is approaching the number of students studying in universities. In countries like India, Pakistan and Kazakhstan, the vocational education </w:t>
      </w:r>
      <w:r w:rsidR="00B7666E">
        <w:rPr>
          <w:rFonts w:ascii="Times" w:eastAsia="Times" w:hAnsi="Times" w:cs="Times"/>
          <w:lang w:val="en-US"/>
        </w:rPr>
        <w:t xml:space="preserve">is </w:t>
      </w:r>
      <w:r w:rsidRPr="00A24894">
        <w:rPr>
          <w:rFonts w:ascii="Times" w:eastAsia="Times" w:hAnsi="Times" w:cs="Times"/>
          <w:lang w:val="en-US"/>
        </w:rPr>
        <w:t>ge</w:t>
      </w:r>
      <w:r w:rsidR="00B7666E">
        <w:rPr>
          <w:rFonts w:ascii="Times" w:eastAsia="Times" w:hAnsi="Times" w:cs="Times"/>
          <w:lang w:val="en-US"/>
        </w:rPr>
        <w:t>tting</w:t>
      </w:r>
      <w:r w:rsidRPr="00A24894">
        <w:rPr>
          <w:rFonts w:ascii="Times" w:eastAsia="Times" w:hAnsi="Times" w:cs="Times"/>
          <w:lang w:val="en-US"/>
        </w:rPr>
        <w:t xml:space="preserve"> more attention. </w:t>
      </w:r>
      <w:r w:rsidRPr="00A24894">
        <w:rPr>
          <w:rFonts w:ascii="Times" w:eastAsia="Times" w:hAnsi="Times" w:cs="Times"/>
          <w:lang w:val="en-US"/>
        </w:rPr>
        <w:lastRenderedPageBreak/>
        <w:t>The government of India has allocated special funds to support the development of vocational education. Of the funds for vocational training reform, 75% is allocated by the federal budget, 25% by the cantons. Pakistan initiated the technical and vocational education and training TVET system in 2015. At the same time, during the implementation of the "Kazakhstan 2050" strategic development program, former President N.A. Nazarbayev placed special emphasis on the modernization of technical and vocational education.</w:t>
      </w:r>
    </w:p>
    <w:p w14:paraId="34F04E03" w14:textId="635CE4F5" w:rsidR="00836F32" w:rsidRPr="00430935" w:rsidRDefault="00836F32" w:rsidP="00350387">
      <w:pPr>
        <w:spacing w:line="360" w:lineRule="auto"/>
        <w:jc w:val="both"/>
        <w:rPr>
          <w:rFonts w:eastAsia="Times"/>
          <w:lang w:val="en-US"/>
        </w:rPr>
      </w:pPr>
      <w:r w:rsidRPr="00836F32">
        <w:rPr>
          <w:rFonts w:eastAsia="Times"/>
          <w:lang w:val="en-US"/>
        </w:rPr>
        <w:t>Despite notable advances achieved, member states have a concern that affects the general well-being of the region.  Firstly, in some member states the percentage of trained specialists through vocational education is still low, while demand for qualified labor is growing, as well as Artificial Intelligence technology that compete</w:t>
      </w:r>
      <w:r w:rsidR="00347760">
        <w:rPr>
          <w:rFonts w:eastAsia="Times"/>
          <w:lang w:val="en-US"/>
        </w:rPr>
        <w:t>s</w:t>
      </w:r>
      <w:r w:rsidRPr="00836F32">
        <w:rPr>
          <w:rFonts w:eastAsia="Times"/>
          <w:lang w:val="en-US"/>
        </w:rPr>
        <w:t xml:space="preserve"> </w:t>
      </w:r>
      <w:r w:rsidR="009B71A0">
        <w:rPr>
          <w:rFonts w:eastAsia="Times"/>
          <w:lang w:val="en-US"/>
        </w:rPr>
        <w:t xml:space="preserve">with </w:t>
      </w:r>
      <w:r w:rsidRPr="00836F32">
        <w:rPr>
          <w:rFonts w:eastAsia="Times"/>
          <w:lang w:val="en-US"/>
        </w:rPr>
        <w:t>human development. Secondly, there are misconceptions and social biases about pres</w:t>
      </w:r>
      <w:r w:rsidR="001F5F82">
        <w:rPr>
          <w:rFonts w:eastAsia="Times"/>
          <w:lang w:val="en-US"/>
        </w:rPr>
        <w:t>tige and potential benefits which</w:t>
      </w:r>
      <w:r w:rsidRPr="00836F32">
        <w:rPr>
          <w:rFonts w:eastAsia="Times"/>
          <w:lang w:val="en-US"/>
        </w:rPr>
        <w:t xml:space="preserve"> provide vocational education still prevail in society. In addition, vocational education remains inaccessible to master for vulnerable </w:t>
      </w:r>
      <w:r w:rsidRPr="00430935">
        <w:rPr>
          <w:rFonts w:eastAsia="Times"/>
          <w:lang w:val="en-US"/>
        </w:rPr>
        <w:t>population and people from rural areas.</w:t>
      </w:r>
    </w:p>
    <w:p w14:paraId="7E6D0CE7" w14:textId="6CFCB691" w:rsidR="004E4A03" w:rsidRPr="00430935" w:rsidRDefault="00C827D6" w:rsidP="00A94FF1">
      <w:pPr>
        <w:pStyle w:val="NoSpacing"/>
        <w:spacing w:line="360" w:lineRule="auto"/>
        <w:jc w:val="both"/>
        <w:rPr>
          <w:rFonts w:ascii="Times New Roman" w:hAnsi="Times New Roman" w:cs="Times New Roman"/>
          <w:lang w:val="en-US"/>
        </w:rPr>
      </w:pPr>
      <w:r w:rsidRPr="00430935">
        <w:rPr>
          <w:rFonts w:ascii="Times New Roman" w:hAnsi="Times New Roman" w:cs="Times New Roman"/>
          <w:lang w:val="en-US"/>
        </w:rPr>
        <w:t xml:space="preserve">Thus, given the current situation, </w:t>
      </w:r>
      <w:r w:rsidR="00B7666E">
        <w:rPr>
          <w:rFonts w:ascii="Times New Roman" w:hAnsi="Times New Roman" w:cs="Times New Roman"/>
          <w:lang w:val="en-US"/>
        </w:rPr>
        <w:t>t</w:t>
      </w:r>
      <w:r w:rsidRPr="00430935">
        <w:rPr>
          <w:rFonts w:ascii="Times New Roman" w:hAnsi="Times New Roman" w:cs="Times New Roman"/>
          <w:lang w:val="en-US"/>
        </w:rPr>
        <w:t xml:space="preserve">he SCO member states delegations have proposed the following initiatives:  </w:t>
      </w:r>
    </w:p>
    <w:p w14:paraId="016A4603" w14:textId="042B5108" w:rsidR="00C827D6" w:rsidRPr="00254CBF" w:rsidRDefault="00C827D6" w:rsidP="00350387">
      <w:pPr>
        <w:pStyle w:val="NoSpacing"/>
        <w:spacing w:line="360" w:lineRule="auto"/>
        <w:jc w:val="both"/>
        <w:rPr>
          <w:rFonts w:ascii="Times New Roman" w:hAnsi="Times New Roman" w:cs="Times New Roman"/>
          <w:b/>
          <w:lang w:val="en-US"/>
        </w:rPr>
      </w:pPr>
      <w:r w:rsidRPr="00430935">
        <w:rPr>
          <w:rFonts w:ascii="Times New Roman" w:hAnsi="Times New Roman" w:cs="Times New Roman"/>
          <w:b/>
          <w:lang w:val="en-US"/>
        </w:rPr>
        <w:t xml:space="preserve">1. Establishment of the SCO Vocational Education </w:t>
      </w:r>
      <w:r w:rsidR="00254CBF">
        <w:rPr>
          <w:rFonts w:ascii="Times New Roman" w:hAnsi="Times New Roman" w:cs="Times New Roman"/>
          <w:b/>
          <w:lang w:val="en-US"/>
        </w:rPr>
        <w:t>Platform</w:t>
      </w:r>
    </w:p>
    <w:p w14:paraId="0DF4434C" w14:textId="2C4044D1" w:rsidR="00FA2B4B" w:rsidRPr="00E952BD" w:rsidRDefault="00347760" w:rsidP="00E952BD">
      <w:pPr>
        <w:pStyle w:val="NoSpacing"/>
        <w:spacing w:line="360" w:lineRule="auto"/>
        <w:ind w:left="284"/>
        <w:jc w:val="both"/>
        <w:rPr>
          <w:rFonts w:ascii="TimesNewRomanPSMT" w:hAnsi="TimesNewRomanPSMT" w:cs="TimesNewRomanPSMT"/>
          <w:lang w:val="en-US"/>
        </w:rPr>
      </w:pPr>
      <w:r w:rsidRPr="00E75343">
        <w:rPr>
          <w:rFonts w:ascii="Times New Roman" w:hAnsi="Times New Roman" w:cs="Times New Roman"/>
          <w:lang w:val="en-US"/>
        </w:rPr>
        <w:t>Establish t</w:t>
      </w:r>
      <w:r w:rsidR="00C827D6" w:rsidRPr="00E75343">
        <w:rPr>
          <w:rFonts w:ascii="Times New Roman" w:hAnsi="Times New Roman" w:cs="Times New Roman"/>
          <w:lang w:val="en-US"/>
        </w:rPr>
        <w:t xml:space="preserve">he SCO Vocational Education </w:t>
      </w:r>
      <w:r w:rsidR="004915CA" w:rsidRPr="00E75343">
        <w:rPr>
          <w:rFonts w:ascii="Times New Roman" w:hAnsi="Times New Roman" w:cs="Times New Roman"/>
          <w:lang w:val="en-US"/>
        </w:rPr>
        <w:t>Platform</w:t>
      </w:r>
      <w:r w:rsidR="00C827D6" w:rsidRPr="00E75343">
        <w:rPr>
          <w:rFonts w:ascii="Times New Roman" w:hAnsi="Times New Roman" w:cs="Times New Roman"/>
          <w:b/>
          <w:lang w:val="en-US"/>
        </w:rPr>
        <w:t xml:space="preserve"> </w:t>
      </w:r>
      <w:r w:rsidRPr="00E75343">
        <w:rPr>
          <w:rFonts w:ascii="Times New Roman" w:hAnsi="Times New Roman" w:cs="Times New Roman"/>
          <w:lang w:val="en-US"/>
        </w:rPr>
        <w:t>which</w:t>
      </w:r>
      <w:r w:rsidRPr="00E75343">
        <w:rPr>
          <w:rFonts w:ascii="Times New Roman" w:hAnsi="Times New Roman" w:cs="Times New Roman"/>
          <w:b/>
          <w:lang w:val="en-US"/>
        </w:rPr>
        <w:t xml:space="preserve"> </w:t>
      </w:r>
      <w:r w:rsidR="00C827D6" w:rsidRPr="00E75343">
        <w:rPr>
          <w:rFonts w:ascii="TimesNewRomanPSMT" w:hAnsi="TimesNewRomanPSMT" w:cs="TimesNewRomanPSMT"/>
          <w:lang w:val="en-US"/>
        </w:rPr>
        <w:t>includes the creation of a certification system, provision of scholarsh</w:t>
      </w:r>
      <w:r w:rsidR="00CE5A2C" w:rsidRPr="00E75343">
        <w:rPr>
          <w:rFonts w:ascii="TimesNewRomanPSMT" w:hAnsi="TimesNewRomanPSMT" w:cs="TimesNewRomanPSMT"/>
          <w:lang w:val="en-US"/>
        </w:rPr>
        <w:t xml:space="preserve">ips, teacher training programs, </w:t>
      </w:r>
      <w:r w:rsidR="00C827D6" w:rsidRPr="00E75343">
        <w:rPr>
          <w:rFonts w:ascii="TimesNewRomanPSMT" w:hAnsi="TimesNewRomanPSMT" w:cs="TimesNewRomanPSMT"/>
          <w:lang w:val="en-US"/>
        </w:rPr>
        <w:t>annua</w:t>
      </w:r>
      <w:r w:rsidR="00A806B1">
        <w:rPr>
          <w:rFonts w:ascii="TimesNewRomanPSMT" w:hAnsi="TimesNewRomanPSMT" w:cs="TimesNewRomanPSMT"/>
          <w:lang w:val="en-US"/>
        </w:rPr>
        <w:t>l vocational skills competitions</w:t>
      </w:r>
      <w:r w:rsidR="00C827D6" w:rsidRPr="00E75343">
        <w:rPr>
          <w:rFonts w:ascii="TimesNewRomanPSMT" w:hAnsi="TimesNewRomanPSMT" w:cs="TimesNewRomanPSMT"/>
          <w:lang w:val="en-US"/>
        </w:rPr>
        <w:t xml:space="preserve"> and improvement of educational infrastructure. The </w:t>
      </w:r>
      <w:r w:rsidR="001F5F82">
        <w:rPr>
          <w:rFonts w:ascii="TimesNewRomanPSMT" w:hAnsi="TimesNewRomanPSMT" w:cs="TimesNewRomanPSMT"/>
          <w:lang w:val="en-US"/>
        </w:rPr>
        <w:t>platform</w:t>
      </w:r>
      <w:r w:rsidR="00C827D6" w:rsidRPr="00E75343">
        <w:rPr>
          <w:rFonts w:ascii="TimesNewRomanPSMT" w:hAnsi="TimesNewRomanPSMT" w:cs="TimesNewRomanPSMT"/>
          <w:lang w:val="en-US"/>
        </w:rPr>
        <w:t xml:space="preserve"> will serve as a robust financial mechanism to support vocational education initiatives within the SCO region. </w:t>
      </w:r>
      <w:r w:rsidR="00E75343" w:rsidRPr="00E75343">
        <w:rPr>
          <w:rFonts w:ascii="Times New Roman" w:hAnsi="Times New Roman" w:cs="Times New Roman"/>
          <w:lang w:val="en-US"/>
        </w:rPr>
        <w:t>T</w:t>
      </w:r>
      <w:r w:rsidR="004915CA" w:rsidRPr="00E75343">
        <w:rPr>
          <w:rFonts w:ascii="Times New Roman" w:hAnsi="Times New Roman" w:cs="Times New Roman"/>
          <w:lang w:val="en-US"/>
        </w:rPr>
        <w:t xml:space="preserve">he budget </w:t>
      </w:r>
      <w:r w:rsidR="008B3A23" w:rsidRPr="00E75343">
        <w:rPr>
          <w:rFonts w:ascii="Times New Roman" w:hAnsi="Times New Roman" w:cs="Times New Roman"/>
          <w:lang w:val="en-US"/>
        </w:rPr>
        <w:t xml:space="preserve">for </w:t>
      </w:r>
      <w:r w:rsidR="00943EF6">
        <w:rPr>
          <w:rFonts w:ascii="Times New Roman" w:hAnsi="Times New Roman" w:cs="Times New Roman"/>
          <w:lang w:val="en-US"/>
        </w:rPr>
        <w:t>the platform</w:t>
      </w:r>
      <w:r w:rsidR="008B3A23" w:rsidRPr="00F021F2">
        <w:rPr>
          <w:rFonts w:ascii="Times New Roman" w:hAnsi="Times New Roman" w:cs="Times New Roman"/>
          <w:lang w:val="en-US"/>
        </w:rPr>
        <w:t xml:space="preserve"> </w:t>
      </w:r>
      <w:r w:rsidR="00F021F2" w:rsidRPr="00F021F2">
        <w:rPr>
          <w:rFonts w:ascii="Times New Roman" w:hAnsi="Times New Roman" w:cs="Times New Roman"/>
          <w:lang w:val="en-US"/>
        </w:rPr>
        <w:t xml:space="preserve">and </w:t>
      </w:r>
      <w:r w:rsidR="00F021F2" w:rsidRPr="00F021F2">
        <w:rPr>
          <w:rFonts w:ascii="TimesNewRomanPSMT" w:hAnsi="TimesNewRomanPSMT" w:cs="TimesNewRomanPSMT"/>
          <w:lang w:val="en-US"/>
        </w:rPr>
        <w:t>annual vocational skills competitions</w:t>
      </w:r>
      <w:r w:rsidR="00F021F2" w:rsidRPr="00F021F2">
        <w:rPr>
          <w:rFonts w:ascii="Times New Roman" w:hAnsi="Times New Roman" w:cs="Times New Roman"/>
          <w:lang w:val="en-US"/>
        </w:rPr>
        <w:t xml:space="preserve"> </w:t>
      </w:r>
      <w:r w:rsidR="008B3A23" w:rsidRPr="00F021F2">
        <w:rPr>
          <w:rFonts w:ascii="Times New Roman" w:hAnsi="Times New Roman" w:cs="Times New Roman"/>
          <w:lang w:val="en-US"/>
        </w:rPr>
        <w:t>will</w:t>
      </w:r>
      <w:r w:rsidR="008B3A23" w:rsidRPr="00E75343">
        <w:rPr>
          <w:rFonts w:ascii="Times New Roman" w:hAnsi="Times New Roman" w:cs="Times New Roman"/>
          <w:lang w:val="en-US"/>
        </w:rPr>
        <w:t xml:space="preserve"> be</w:t>
      </w:r>
      <w:r w:rsidR="004915CA" w:rsidRPr="00E75343">
        <w:rPr>
          <w:rFonts w:ascii="Times New Roman" w:hAnsi="Times New Roman" w:cs="Times New Roman"/>
          <w:lang w:val="en-US"/>
        </w:rPr>
        <w:t xml:space="preserve"> </w:t>
      </w:r>
      <w:r w:rsidR="00E75343" w:rsidRPr="00E75343">
        <w:rPr>
          <w:rFonts w:ascii="TimesNewRomanPSMT" w:hAnsi="TimesNewRomanPSMT" w:cs="TimesNewRomanPSMT"/>
          <w:lang w:val="en-US"/>
        </w:rPr>
        <w:t xml:space="preserve">derived </w:t>
      </w:r>
      <w:r w:rsidR="00E75343" w:rsidRPr="00E75343">
        <w:rPr>
          <w:rFonts w:ascii="Times New Roman" w:hAnsi="Times New Roman" w:cs="Times New Roman"/>
          <w:lang w:val="en-US"/>
        </w:rPr>
        <w:t xml:space="preserve">based </w:t>
      </w:r>
      <w:r w:rsidR="008B3A23" w:rsidRPr="00E75343">
        <w:rPr>
          <w:rFonts w:ascii="Times New Roman" w:hAnsi="Times New Roman" w:cs="Times New Roman"/>
          <w:lang w:val="en-US"/>
        </w:rPr>
        <w:t xml:space="preserve">on the financial position of the country </w:t>
      </w:r>
      <w:r w:rsidR="004915CA" w:rsidRPr="00E75343">
        <w:rPr>
          <w:rFonts w:ascii="Times New Roman" w:hAnsi="Times New Roman" w:cs="Times New Roman"/>
          <w:lang w:val="en-US"/>
        </w:rPr>
        <w:t xml:space="preserve">according to the </w:t>
      </w:r>
      <w:r w:rsidR="008B3A23" w:rsidRPr="00E75343">
        <w:rPr>
          <w:rFonts w:ascii="Times New Roman" w:hAnsi="Times New Roman" w:cs="Times New Roman"/>
          <w:lang w:val="en-US"/>
        </w:rPr>
        <w:t xml:space="preserve">cost calculation for </w:t>
      </w:r>
      <w:r w:rsidR="00A806B1">
        <w:rPr>
          <w:rFonts w:ascii="Times New Roman" w:hAnsi="Times New Roman" w:cs="Times New Roman"/>
          <w:lang w:val="en-US"/>
        </w:rPr>
        <w:t xml:space="preserve">the </w:t>
      </w:r>
      <w:r w:rsidR="008B3A23" w:rsidRPr="00E75343">
        <w:rPr>
          <w:rFonts w:ascii="Times New Roman" w:hAnsi="Times New Roman" w:cs="Times New Roman"/>
          <w:lang w:val="en-US"/>
        </w:rPr>
        <w:t>implementation o</w:t>
      </w:r>
      <w:r w:rsidR="001F5F82">
        <w:rPr>
          <w:rFonts w:ascii="Times New Roman" w:hAnsi="Times New Roman" w:cs="Times New Roman"/>
          <w:lang w:val="en-US"/>
        </w:rPr>
        <w:t>f the initiative</w:t>
      </w:r>
      <w:r w:rsidR="00242966">
        <w:rPr>
          <w:rFonts w:ascii="Times New Roman" w:hAnsi="Times New Roman" w:cs="Times New Roman"/>
          <w:lang w:val="en-US"/>
        </w:rPr>
        <w:t xml:space="preserve"> and </w:t>
      </w:r>
      <w:r w:rsidR="00A806B1">
        <w:rPr>
          <w:rFonts w:ascii="Times New Roman" w:hAnsi="Times New Roman" w:cs="Times New Roman"/>
          <w:lang w:val="en-US"/>
        </w:rPr>
        <w:t>approved</w:t>
      </w:r>
      <w:r w:rsidR="004915CA" w:rsidRPr="00E75343">
        <w:rPr>
          <w:rFonts w:ascii="Times New Roman" w:hAnsi="Times New Roman" w:cs="Times New Roman"/>
          <w:lang w:val="en-US"/>
        </w:rPr>
        <w:t xml:space="preserve"> by consensus</w:t>
      </w:r>
      <w:r w:rsidR="008B3A23" w:rsidRPr="00E75343">
        <w:rPr>
          <w:rFonts w:ascii="Times New Roman" w:hAnsi="Times New Roman" w:cs="Times New Roman"/>
          <w:lang w:val="en-US"/>
        </w:rPr>
        <w:t xml:space="preserve"> between member states</w:t>
      </w:r>
      <w:r w:rsidR="004915CA" w:rsidRPr="00E75343">
        <w:rPr>
          <w:rFonts w:ascii="Times New Roman" w:hAnsi="Times New Roman" w:cs="Times New Roman"/>
          <w:lang w:val="en-US"/>
        </w:rPr>
        <w:t>.</w:t>
      </w:r>
      <w:r w:rsidR="00E75343">
        <w:rPr>
          <w:rFonts w:ascii="Times New Roman" w:hAnsi="Times New Roman" w:cs="Times New Roman"/>
          <w:lang w:val="en-US"/>
        </w:rPr>
        <w:t xml:space="preserve"> </w:t>
      </w:r>
    </w:p>
    <w:p w14:paraId="3AAEF07F" w14:textId="5E2F79A6" w:rsidR="004E4A03" w:rsidRPr="00290442" w:rsidRDefault="00347760" w:rsidP="00350387">
      <w:pPr>
        <w:pStyle w:val="NoSpacing"/>
        <w:spacing w:line="360" w:lineRule="auto"/>
        <w:jc w:val="both"/>
        <w:rPr>
          <w:rFonts w:ascii="Times New Roman" w:hAnsi="Times New Roman" w:cs="Times New Roman"/>
          <w:b/>
          <w:lang w:val="en-US"/>
        </w:rPr>
      </w:pPr>
      <w:r w:rsidRPr="00430935">
        <w:rPr>
          <w:rFonts w:ascii="Times New Roman" w:hAnsi="Times New Roman" w:cs="Times New Roman"/>
          <w:b/>
          <w:lang w:val="en-US"/>
        </w:rPr>
        <w:t>2. Expansion of</w:t>
      </w:r>
      <w:r w:rsidR="00C827D6" w:rsidRPr="00430935">
        <w:rPr>
          <w:rFonts w:ascii="Times New Roman" w:hAnsi="Times New Roman" w:cs="Times New Roman"/>
          <w:b/>
          <w:lang w:val="en-US"/>
        </w:rPr>
        <w:t xml:space="preserve"> access to vocational education in rural areas</w:t>
      </w:r>
    </w:p>
    <w:p w14:paraId="44842CF2" w14:textId="035F1BDF" w:rsidR="00430935" w:rsidRDefault="00C827D6" w:rsidP="000E383F">
      <w:pPr>
        <w:pStyle w:val="NoSpacing"/>
        <w:spacing w:line="360" w:lineRule="auto"/>
        <w:ind w:left="284"/>
        <w:jc w:val="both"/>
        <w:rPr>
          <w:rFonts w:ascii="Times New Roman" w:hAnsi="Times New Roman" w:cs="Times New Roman"/>
          <w:lang w:val="en-US"/>
        </w:rPr>
      </w:pPr>
      <w:r w:rsidRPr="00B54864">
        <w:rPr>
          <w:rFonts w:ascii="Times New Roman" w:hAnsi="Times New Roman" w:cs="Times New Roman"/>
          <w:color w:val="000000" w:themeColor="text1"/>
          <w:lang w:val="en-US"/>
        </w:rPr>
        <w:t>Increase investments in infrastructure development</w:t>
      </w:r>
      <w:r w:rsidR="00242966">
        <w:rPr>
          <w:rFonts w:ascii="Times New Roman" w:hAnsi="Times New Roman" w:cs="Times New Roman"/>
          <w:color w:val="000000" w:themeColor="text1"/>
          <w:lang w:val="en-US"/>
        </w:rPr>
        <w:t xml:space="preserve">, </w:t>
      </w:r>
      <w:r w:rsidR="00242966" w:rsidRPr="00290442">
        <w:rPr>
          <w:rFonts w:ascii="Times New Roman" w:hAnsi="Times New Roman" w:cs="Times New Roman"/>
          <w:lang w:val="en-US"/>
        </w:rPr>
        <w:t>teaching resources</w:t>
      </w:r>
      <w:r w:rsidRPr="00B54864">
        <w:rPr>
          <w:rFonts w:ascii="Times New Roman" w:hAnsi="Times New Roman" w:cs="Times New Roman"/>
          <w:color w:val="000000" w:themeColor="text1"/>
          <w:lang w:val="en-US"/>
        </w:rPr>
        <w:t xml:space="preserve"> </w:t>
      </w:r>
      <w:r w:rsidR="00242966">
        <w:rPr>
          <w:rFonts w:ascii="Times New Roman" w:hAnsi="Times New Roman" w:cs="Times New Roman"/>
          <w:lang w:val="en-US"/>
        </w:rPr>
        <w:t>and technologies</w:t>
      </w:r>
      <w:r w:rsidRPr="00290442">
        <w:rPr>
          <w:rFonts w:ascii="Times New Roman" w:hAnsi="Times New Roman" w:cs="Times New Roman"/>
          <w:lang w:val="en-US"/>
        </w:rPr>
        <w:t xml:space="preserve"> to expand the</w:t>
      </w:r>
      <w:r w:rsidR="00E952BD">
        <w:rPr>
          <w:rFonts w:ascii="Times New Roman" w:hAnsi="Times New Roman" w:cs="Times New Roman"/>
          <w:lang w:val="en-US"/>
        </w:rPr>
        <w:t xml:space="preserve"> out</w:t>
      </w:r>
      <w:r w:rsidRPr="00290442">
        <w:rPr>
          <w:rFonts w:ascii="Times New Roman" w:hAnsi="Times New Roman" w:cs="Times New Roman"/>
          <w:lang w:val="en-US"/>
        </w:rPr>
        <w:t xml:space="preserve">reach of vocational education </w:t>
      </w:r>
      <w:r w:rsidR="00551A8C" w:rsidRPr="00290442">
        <w:rPr>
          <w:rFonts w:ascii="Times New Roman" w:hAnsi="Times New Roman" w:cs="Times New Roman"/>
          <w:lang w:val="en-US"/>
        </w:rPr>
        <w:t>in rural areas targeting NEETS (Not in employment, education and training)</w:t>
      </w:r>
      <w:r w:rsidRPr="00290442">
        <w:rPr>
          <w:rFonts w:ascii="Times New Roman" w:hAnsi="Times New Roman" w:cs="Times New Roman"/>
          <w:lang w:val="en-US"/>
        </w:rPr>
        <w:t xml:space="preserve">. The </w:t>
      </w:r>
      <w:r w:rsidR="00551A8C" w:rsidRPr="00290442">
        <w:rPr>
          <w:rFonts w:ascii="Times New Roman" w:hAnsi="Times New Roman" w:cs="Times New Roman"/>
          <w:lang w:val="en-US"/>
        </w:rPr>
        <w:t>detailed</w:t>
      </w:r>
      <w:r w:rsidR="000E600D" w:rsidRPr="00290442">
        <w:rPr>
          <w:rFonts w:ascii="Times New Roman" w:hAnsi="Times New Roman" w:cs="Times New Roman"/>
          <w:lang w:val="en-US"/>
        </w:rPr>
        <w:t xml:space="preserve"> educational plans,</w:t>
      </w:r>
      <w:r w:rsidR="00551A8C" w:rsidRPr="00290442">
        <w:rPr>
          <w:rFonts w:ascii="Times New Roman" w:hAnsi="Times New Roman" w:cs="Times New Roman"/>
          <w:lang w:val="en-US"/>
        </w:rPr>
        <w:t xml:space="preserve"> informational materials on woman's involvement in vocational education </w:t>
      </w:r>
      <w:r w:rsidR="000E600D" w:rsidRPr="00290442">
        <w:rPr>
          <w:rFonts w:ascii="Times New Roman" w:hAnsi="Times New Roman" w:cs="Times New Roman"/>
          <w:lang w:val="en-US"/>
        </w:rPr>
        <w:t>and</w:t>
      </w:r>
      <w:r w:rsidR="000E383F">
        <w:rPr>
          <w:rFonts w:ascii="Times New Roman" w:hAnsi="Times New Roman" w:cs="Times New Roman"/>
          <w:lang w:val="en-US"/>
        </w:rPr>
        <w:t xml:space="preserve"> a</w:t>
      </w:r>
      <w:r w:rsidR="000E600D" w:rsidRPr="00290442">
        <w:rPr>
          <w:rFonts w:ascii="Times New Roman" w:hAnsi="Times New Roman" w:cs="Times New Roman"/>
          <w:lang w:val="en-US"/>
        </w:rPr>
        <w:t xml:space="preserve"> plan of action</w:t>
      </w:r>
      <w:r w:rsidR="00B54864">
        <w:rPr>
          <w:rFonts w:ascii="Times New Roman" w:hAnsi="Times New Roman" w:cs="Times New Roman"/>
          <w:lang w:val="en-US"/>
        </w:rPr>
        <w:t xml:space="preserve"> to</w:t>
      </w:r>
      <w:r w:rsidR="000E600D" w:rsidRPr="00290442">
        <w:rPr>
          <w:rFonts w:ascii="Times New Roman" w:hAnsi="Times New Roman" w:cs="Times New Roman"/>
          <w:lang w:val="en-US"/>
        </w:rPr>
        <w:t xml:space="preserve"> address possible barrier</w:t>
      </w:r>
      <w:r w:rsidR="000E383F">
        <w:rPr>
          <w:rFonts w:ascii="Times New Roman" w:hAnsi="Times New Roman" w:cs="Times New Roman"/>
          <w:lang w:val="en-US"/>
        </w:rPr>
        <w:t>s</w:t>
      </w:r>
      <w:r w:rsidR="000E600D" w:rsidRPr="00290442">
        <w:rPr>
          <w:rFonts w:ascii="Times New Roman" w:hAnsi="Times New Roman" w:cs="Times New Roman"/>
          <w:lang w:val="en-US"/>
        </w:rPr>
        <w:t xml:space="preserve"> </w:t>
      </w:r>
      <w:r w:rsidR="00290442">
        <w:rPr>
          <w:rFonts w:ascii="Times New Roman" w:hAnsi="Times New Roman" w:cs="Times New Roman"/>
          <w:lang w:val="en-US"/>
        </w:rPr>
        <w:t>will be</w:t>
      </w:r>
      <w:r w:rsidR="001F5F82">
        <w:rPr>
          <w:rFonts w:ascii="Times New Roman" w:hAnsi="Times New Roman" w:cs="Times New Roman"/>
          <w:lang w:val="en-US"/>
        </w:rPr>
        <w:t xml:space="preserve"> elaborated</w:t>
      </w:r>
      <w:r w:rsidR="00242966">
        <w:rPr>
          <w:rFonts w:ascii="Times New Roman" w:hAnsi="Times New Roman" w:cs="Times New Roman"/>
          <w:lang w:val="en-US"/>
        </w:rPr>
        <w:t xml:space="preserve"> </w:t>
      </w:r>
      <w:r w:rsidR="00242966" w:rsidRPr="00290442">
        <w:rPr>
          <w:rFonts w:ascii="Times New Roman" w:hAnsi="Times New Roman" w:cs="Times New Roman"/>
          <w:lang w:val="en-US"/>
        </w:rPr>
        <w:t>among the SCO member states</w:t>
      </w:r>
      <w:r w:rsidR="00E952BD">
        <w:rPr>
          <w:rFonts w:ascii="Times New Roman" w:hAnsi="Times New Roman" w:cs="Times New Roman"/>
          <w:lang w:val="en-US"/>
        </w:rPr>
        <w:t>, which will include</w:t>
      </w:r>
      <w:r w:rsidR="00290442" w:rsidRPr="00290442">
        <w:rPr>
          <w:rFonts w:ascii="Times New Roman" w:hAnsi="Times New Roman" w:cs="Times New Roman"/>
          <w:lang w:val="en-US"/>
        </w:rPr>
        <w:t xml:space="preserve"> scholarship programs and financial incentives </w:t>
      </w:r>
      <w:r w:rsidR="00E952BD">
        <w:rPr>
          <w:rFonts w:ascii="Times New Roman" w:hAnsi="Times New Roman" w:cs="Times New Roman"/>
          <w:lang w:val="en-US"/>
        </w:rPr>
        <w:t>giving</w:t>
      </w:r>
      <w:r w:rsidR="00242966">
        <w:rPr>
          <w:rFonts w:ascii="Times New Roman" w:hAnsi="Times New Roman" w:cs="Times New Roman"/>
          <w:lang w:val="en-US"/>
        </w:rPr>
        <w:t xml:space="preserve"> access to</w:t>
      </w:r>
      <w:r w:rsidR="00290442">
        <w:rPr>
          <w:rFonts w:ascii="Times New Roman" w:hAnsi="Times New Roman" w:cs="Times New Roman"/>
          <w:lang w:val="en-US"/>
        </w:rPr>
        <w:t xml:space="preserve"> vocational education</w:t>
      </w:r>
      <w:r w:rsidR="00E75343" w:rsidRPr="00290442">
        <w:rPr>
          <w:rFonts w:ascii="Times New Roman" w:hAnsi="Times New Roman" w:cs="Times New Roman"/>
          <w:lang w:val="en-US"/>
        </w:rPr>
        <w:t xml:space="preserve"> </w:t>
      </w:r>
      <w:r w:rsidR="00290442">
        <w:rPr>
          <w:rFonts w:ascii="Times New Roman" w:hAnsi="Times New Roman" w:cs="Times New Roman"/>
          <w:lang w:val="en-US"/>
        </w:rPr>
        <w:t>for</w:t>
      </w:r>
      <w:r w:rsidR="00290442" w:rsidRPr="00290442">
        <w:rPr>
          <w:rFonts w:ascii="Times New Roman" w:hAnsi="Times New Roman" w:cs="Times New Roman"/>
          <w:lang w:val="en-US"/>
        </w:rPr>
        <w:t xml:space="preserve"> </w:t>
      </w:r>
      <w:r w:rsidR="00290442">
        <w:rPr>
          <w:rFonts w:ascii="Times New Roman" w:hAnsi="Times New Roman" w:cs="Times New Roman"/>
          <w:lang w:val="en-US"/>
        </w:rPr>
        <w:t xml:space="preserve">women, </w:t>
      </w:r>
      <w:r w:rsidR="00290442" w:rsidRPr="00290442">
        <w:rPr>
          <w:rFonts w:ascii="Times New Roman" w:hAnsi="Times New Roman" w:cs="Times New Roman"/>
          <w:lang w:val="en-US"/>
        </w:rPr>
        <w:t>disadvantaged groups, individuals from low-income backgrounds and people from rural areas.</w:t>
      </w:r>
    </w:p>
    <w:p w14:paraId="1C44D050" w14:textId="77777777" w:rsidR="005D06B1" w:rsidRPr="00430935" w:rsidRDefault="005D06B1" w:rsidP="000E383F">
      <w:pPr>
        <w:pStyle w:val="NoSpacing"/>
        <w:spacing w:line="360" w:lineRule="auto"/>
        <w:ind w:left="284"/>
        <w:jc w:val="both"/>
        <w:rPr>
          <w:rFonts w:ascii="Times New Roman" w:hAnsi="Times New Roman" w:cs="Times New Roman"/>
          <w:lang w:val="en-US"/>
        </w:rPr>
      </w:pPr>
    </w:p>
    <w:p w14:paraId="742ADF54" w14:textId="77777777" w:rsidR="004E4A03" w:rsidRPr="004E4A03" w:rsidRDefault="00C827D6" w:rsidP="00350387">
      <w:pPr>
        <w:pStyle w:val="NoSpacing"/>
        <w:spacing w:line="360" w:lineRule="auto"/>
        <w:jc w:val="both"/>
        <w:rPr>
          <w:rFonts w:ascii="Times New Roman" w:hAnsi="Times New Roman" w:cs="Times New Roman"/>
          <w:b/>
          <w:lang w:val="en-US"/>
        </w:rPr>
      </w:pPr>
      <w:r w:rsidRPr="004E4A03">
        <w:rPr>
          <w:rFonts w:ascii="Times New Roman" w:hAnsi="Times New Roman" w:cs="Times New Roman"/>
          <w:b/>
          <w:lang w:val="en-US"/>
        </w:rPr>
        <w:lastRenderedPageBreak/>
        <w:t xml:space="preserve">3. Signing a consensus to support vocational schools' graduates </w:t>
      </w:r>
    </w:p>
    <w:p w14:paraId="793AFEB3" w14:textId="77777777" w:rsidR="00E952BD" w:rsidRDefault="00E952BD" w:rsidP="00E952BD">
      <w:pPr>
        <w:pStyle w:val="NoSpacing"/>
        <w:spacing w:line="360" w:lineRule="auto"/>
        <w:ind w:left="284"/>
        <w:jc w:val="both"/>
        <w:rPr>
          <w:rFonts w:ascii="Times New Roman" w:hAnsi="Times New Roman" w:cs="Times New Roman"/>
          <w:lang w:val="en-US"/>
        </w:rPr>
      </w:pPr>
      <w:r w:rsidRPr="00E952BD">
        <w:rPr>
          <w:rFonts w:ascii="Times New Roman" w:hAnsi="Times New Roman" w:cs="Times New Roman"/>
          <w:lang w:val="en-US"/>
        </w:rPr>
        <w:t>Signing a consensus between the SCO member states to support graduates from vocational schools in their countries to work in foreign and multinational companies operating in the SCO region will not only emphasize domestic employment options but also provide cross-border employment prospects. The formulation of a clear mechanism for the fair and balanced distribution of cross-border employment opportunities among states needs to be performe</w:t>
      </w:r>
      <w:r>
        <w:rPr>
          <w:rFonts w:ascii="Times New Roman" w:hAnsi="Times New Roman" w:cs="Times New Roman"/>
          <w:lang w:val="en-US"/>
        </w:rPr>
        <w:t>d. This will</w:t>
      </w:r>
      <w:r w:rsidRPr="00E952BD">
        <w:rPr>
          <w:rFonts w:ascii="Times New Roman" w:hAnsi="Times New Roman" w:cs="Times New Roman"/>
          <w:lang w:val="en-US"/>
        </w:rPr>
        <w:t xml:space="preserve"> allow graduates to gain valuable work experience, develop new skills, and promote the exchange of expertise and culture among member states. This will open access to a pool of skilled workers to companies in SCO member states, which will help to promote economic growth and development in the regions.</w:t>
      </w:r>
    </w:p>
    <w:p w14:paraId="2C86D55C" w14:textId="6BA377E2" w:rsidR="00C827D6" w:rsidRPr="004E4A03" w:rsidRDefault="00C827D6" w:rsidP="00E952BD">
      <w:pPr>
        <w:pStyle w:val="NoSpacing"/>
        <w:spacing w:line="360" w:lineRule="auto"/>
        <w:jc w:val="both"/>
        <w:rPr>
          <w:rFonts w:ascii="Times New Roman" w:hAnsi="Times New Roman" w:cs="Times New Roman"/>
          <w:b/>
          <w:lang w:val="en-US"/>
        </w:rPr>
      </w:pPr>
      <w:r w:rsidRPr="004E4A03">
        <w:rPr>
          <w:rFonts w:ascii="Times New Roman" w:hAnsi="Times New Roman" w:cs="Times New Roman"/>
          <w:b/>
          <w:lang w:val="en-US"/>
        </w:rPr>
        <w:t>4. Renew teaching materials and broaden teaching personnel</w:t>
      </w:r>
    </w:p>
    <w:p w14:paraId="16661A4B" w14:textId="69CE9679" w:rsidR="006223EA" w:rsidRDefault="00E952BD" w:rsidP="00E952BD">
      <w:pPr>
        <w:pStyle w:val="NoSpacing"/>
        <w:spacing w:line="360" w:lineRule="auto"/>
        <w:ind w:left="284"/>
        <w:jc w:val="both"/>
        <w:rPr>
          <w:rFonts w:ascii="Times New Roman" w:hAnsi="Times New Roman" w:cs="Times New Roman"/>
          <w:lang w:val="en-US"/>
        </w:rPr>
      </w:pPr>
      <w:r>
        <w:rPr>
          <w:rFonts w:ascii="Times New Roman" w:hAnsi="Times New Roman" w:cs="Times New Roman"/>
          <w:lang w:val="en-US"/>
        </w:rPr>
        <w:t>The renewing of teaching materials and broaden teaching personnel will help to increase skilled personnel in the SCO region, which will be accomplished by financing vocational colleges from SCO budget for education. Further, it could be enhanced by</w:t>
      </w:r>
      <w:r w:rsidR="00C827D6" w:rsidRPr="000E383F">
        <w:rPr>
          <w:rFonts w:ascii="Times New Roman" w:hAnsi="Times New Roman" w:cs="Times New Roman"/>
          <w:lang w:val="en-US"/>
        </w:rPr>
        <w:t xml:space="preserve"> cooperation</w:t>
      </w:r>
      <w:r>
        <w:rPr>
          <w:rFonts w:ascii="Times New Roman" w:hAnsi="Times New Roman" w:cs="Times New Roman"/>
          <w:lang w:val="en-US"/>
        </w:rPr>
        <w:t xml:space="preserve"> of local vocational colleges </w:t>
      </w:r>
      <w:r w:rsidRPr="000E383F">
        <w:rPr>
          <w:rFonts w:ascii="Times New Roman" w:hAnsi="Times New Roman" w:cs="Times New Roman"/>
          <w:lang w:val="en-US"/>
        </w:rPr>
        <w:t>with</w:t>
      </w:r>
      <w:r w:rsidR="0006493E" w:rsidRPr="000E383F">
        <w:rPr>
          <w:rFonts w:ascii="Times New Roman" w:hAnsi="Times New Roman" w:cs="Times New Roman"/>
          <w:lang w:val="en-US"/>
        </w:rPr>
        <w:t xml:space="preserve"> high-ranked universities, </w:t>
      </w:r>
      <w:r w:rsidR="00C1748D" w:rsidRPr="000E383F">
        <w:rPr>
          <w:rFonts w:ascii="Times New Roman" w:hAnsi="Times New Roman" w:cs="Times New Roman"/>
          <w:lang w:val="en-US"/>
        </w:rPr>
        <w:t xml:space="preserve">companies in the SCO region and </w:t>
      </w:r>
      <w:r w:rsidR="000E383F">
        <w:rPr>
          <w:rFonts w:ascii="Times New Roman" w:hAnsi="Times New Roman" w:cs="Times New Roman"/>
          <w:lang w:val="en-US"/>
        </w:rPr>
        <w:t>engaging</w:t>
      </w:r>
      <w:r>
        <w:rPr>
          <w:rFonts w:ascii="Times New Roman" w:hAnsi="Times New Roman" w:cs="Times New Roman"/>
          <w:lang w:val="en-US"/>
        </w:rPr>
        <w:t xml:space="preserve"> </w:t>
      </w:r>
      <w:r w:rsidR="008C5EF6" w:rsidRPr="000E383F">
        <w:rPr>
          <w:rFonts w:ascii="Times New Roman" w:hAnsi="Times New Roman" w:cs="Times New Roman"/>
          <w:lang w:val="en-US"/>
        </w:rPr>
        <w:t>inter</w:t>
      </w:r>
      <w:r w:rsidR="00C1748D" w:rsidRPr="000E383F">
        <w:rPr>
          <w:rFonts w:ascii="Times New Roman" w:hAnsi="Times New Roman" w:cs="Times New Roman"/>
          <w:lang w:val="en-US"/>
        </w:rPr>
        <w:t>national</w:t>
      </w:r>
      <w:r>
        <w:rPr>
          <w:rFonts w:ascii="Times New Roman" w:hAnsi="Times New Roman" w:cs="Times New Roman"/>
          <w:lang w:val="en-US"/>
        </w:rPr>
        <w:t xml:space="preserve"> </w:t>
      </w:r>
      <w:r w:rsidR="00C1748D" w:rsidRPr="000E383F">
        <w:rPr>
          <w:rFonts w:ascii="Times New Roman" w:hAnsi="Times New Roman" w:cs="Times New Roman"/>
          <w:lang w:val="en-US"/>
        </w:rPr>
        <w:t>organizations, such as The United Nations Educational, Scientific and Cultural Organization</w:t>
      </w:r>
      <w:r w:rsidR="00A20FA7">
        <w:rPr>
          <w:rFonts w:ascii="Times New Roman" w:hAnsi="Times New Roman" w:cs="Times New Roman"/>
          <w:lang w:val="en-US"/>
        </w:rPr>
        <w:t xml:space="preserve"> </w:t>
      </w:r>
      <w:r w:rsidR="00C1748D" w:rsidRPr="000E383F">
        <w:rPr>
          <w:rFonts w:ascii="Times New Roman" w:hAnsi="Times New Roman" w:cs="Times New Roman"/>
          <w:lang w:val="en-US"/>
        </w:rPr>
        <w:t>(</w:t>
      </w:r>
      <w:r w:rsidR="008C5EF6" w:rsidRPr="000E383F">
        <w:rPr>
          <w:rFonts w:ascii="Times New Roman" w:hAnsi="Times New Roman" w:cs="Times New Roman"/>
          <w:lang w:val="en-US"/>
        </w:rPr>
        <w:t>UNESCO</w:t>
      </w:r>
      <w:r w:rsidR="00C1748D" w:rsidRPr="000E383F">
        <w:rPr>
          <w:rFonts w:ascii="Times New Roman" w:hAnsi="Times New Roman" w:cs="Times New Roman"/>
          <w:lang w:val="en-US"/>
        </w:rPr>
        <w:t>)</w:t>
      </w:r>
      <w:r w:rsidR="008C5EF6" w:rsidRPr="000E383F">
        <w:rPr>
          <w:rFonts w:ascii="Times New Roman" w:hAnsi="Times New Roman" w:cs="Times New Roman"/>
          <w:lang w:val="en-US"/>
        </w:rPr>
        <w:t xml:space="preserve"> and</w:t>
      </w:r>
      <w:r w:rsidR="00C1748D" w:rsidRPr="000E383F">
        <w:rPr>
          <w:rFonts w:ascii="Times New Roman" w:hAnsi="Times New Roman" w:cs="Times New Roman"/>
          <w:lang w:val="en-US"/>
        </w:rPr>
        <w:t xml:space="preserve"> International Labor </w:t>
      </w:r>
      <w:proofErr w:type="spellStart"/>
      <w:r w:rsidR="00C1748D" w:rsidRPr="000E383F">
        <w:rPr>
          <w:rFonts w:ascii="Times New Roman" w:hAnsi="Times New Roman" w:cs="Times New Roman"/>
          <w:lang w:val="en-US"/>
        </w:rPr>
        <w:t>Organisation</w:t>
      </w:r>
      <w:proofErr w:type="spellEnd"/>
      <w:r w:rsidR="00B7666E">
        <w:rPr>
          <w:rFonts w:ascii="Times New Roman" w:hAnsi="Times New Roman" w:cs="Times New Roman"/>
          <w:lang w:val="en-US"/>
        </w:rPr>
        <w:t xml:space="preserve"> </w:t>
      </w:r>
      <w:r w:rsidR="00C1748D" w:rsidRPr="000E383F">
        <w:rPr>
          <w:rFonts w:ascii="Times New Roman" w:hAnsi="Times New Roman" w:cs="Times New Roman"/>
          <w:lang w:val="en-US"/>
        </w:rPr>
        <w:t>(</w:t>
      </w:r>
      <w:r w:rsidR="008C5EF6" w:rsidRPr="000E383F">
        <w:rPr>
          <w:rFonts w:ascii="Times New Roman" w:hAnsi="Times New Roman" w:cs="Times New Roman"/>
          <w:lang w:val="en-US"/>
        </w:rPr>
        <w:t>ILO</w:t>
      </w:r>
      <w:r w:rsidR="00C1748D" w:rsidRPr="000E383F">
        <w:rPr>
          <w:rFonts w:ascii="Times New Roman" w:hAnsi="Times New Roman" w:cs="Times New Roman"/>
          <w:lang w:val="en-US"/>
        </w:rPr>
        <w:t>)</w:t>
      </w:r>
      <w:r w:rsidR="008C5EF6" w:rsidRPr="000E383F">
        <w:rPr>
          <w:rFonts w:ascii="Times New Roman" w:hAnsi="Times New Roman" w:cs="Times New Roman"/>
          <w:lang w:val="en-US"/>
        </w:rPr>
        <w:t xml:space="preserve"> to provide technical assistance and expertise.</w:t>
      </w:r>
    </w:p>
    <w:p w14:paraId="6D38052B" w14:textId="1B08AB69" w:rsidR="004E4A03" w:rsidRPr="00CE5A2C" w:rsidRDefault="00C827D6" w:rsidP="00CE5A2C">
      <w:pPr>
        <w:pStyle w:val="NoSpacing"/>
        <w:spacing w:line="360" w:lineRule="auto"/>
        <w:jc w:val="both"/>
        <w:rPr>
          <w:rFonts w:ascii="Times New Roman" w:hAnsi="Times New Roman" w:cs="Times New Roman"/>
          <w:lang w:val="en-US"/>
        </w:rPr>
      </w:pPr>
      <w:r w:rsidRPr="004E4A03">
        <w:rPr>
          <w:rFonts w:ascii="Times New Roman" w:hAnsi="Times New Roman" w:cs="Times New Roman"/>
          <w:b/>
          <w:lang w:val="en-US"/>
        </w:rPr>
        <w:t xml:space="preserve">5. Establishment of </w:t>
      </w:r>
      <w:r w:rsidR="00254CBF">
        <w:rPr>
          <w:rFonts w:ascii="Times New Roman" w:hAnsi="Times New Roman" w:cs="Times New Roman"/>
          <w:b/>
          <w:lang w:val="en-US"/>
        </w:rPr>
        <w:t xml:space="preserve">the </w:t>
      </w:r>
      <w:r w:rsidRPr="004E4A03">
        <w:rPr>
          <w:rFonts w:ascii="Times New Roman" w:hAnsi="Times New Roman" w:cs="Times New Roman"/>
          <w:b/>
          <w:lang w:val="en-US"/>
        </w:rPr>
        <w:t xml:space="preserve">SCO Collaborative Educational Platform </w:t>
      </w:r>
    </w:p>
    <w:p w14:paraId="5BE3F4A9" w14:textId="0578B018" w:rsidR="006223EA" w:rsidRPr="004E4A03" w:rsidRDefault="00C827D6" w:rsidP="00943EF6">
      <w:pPr>
        <w:pStyle w:val="NoSpacing"/>
        <w:spacing w:line="360" w:lineRule="auto"/>
        <w:ind w:left="284"/>
        <w:jc w:val="both"/>
        <w:rPr>
          <w:rFonts w:ascii="Times New Roman" w:hAnsi="Times New Roman" w:cs="Times New Roman"/>
          <w:lang w:val="en-US"/>
        </w:rPr>
      </w:pPr>
      <w:r w:rsidRPr="00C1748D">
        <w:rPr>
          <w:rFonts w:ascii="Times New Roman" w:hAnsi="Times New Roman" w:cs="Times New Roman"/>
          <w:lang w:val="en-US"/>
        </w:rPr>
        <w:t>Establish</w:t>
      </w:r>
      <w:r w:rsidR="00254CBF">
        <w:rPr>
          <w:rFonts w:ascii="Times New Roman" w:hAnsi="Times New Roman" w:cs="Times New Roman"/>
          <w:lang w:val="en-US"/>
        </w:rPr>
        <w:t>ment</w:t>
      </w:r>
      <w:r w:rsidRPr="00C1748D">
        <w:rPr>
          <w:rFonts w:ascii="Times New Roman" w:hAnsi="Times New Roman" w:cs="Times New Roman"/>
          <w:lang w:val="en-US"/>
        </w:rPr>
        <w:t xml:space="preserve"> of </w:t>
      </w:r>
      <w:r w:rsidR="00254CBF">
        <w:rPr>
          <w:rFonts w:ascii="Times New Roman" w:hAnsi="Times New Roman" w:cs="Times New Roman"/>
          <w:lang w:val="en-US"/>
        </w:rPr>
        <w:t xml:space="preserve">the </w:t>
      </w:r>
      <w:r w:rsidRPr="00C1748D">
        <w:rPr>
          <w:rFonts w:ascii="Times New Roman" w:hAnsi="Times New Roman" w:cs="Times New Roman"/>
          <w:lang w:val="en-US"/>
        </w:rPr>
        <w:t xml:space="preserve">SCO Vocational Education Enhancement Platform (SCO VEEP) </w:t>
      </w:r>
      <w:r w:rsidR="00E952BD">
        <w:rPr>
          <w:rFonts w:ascii="Times New Roman" w:hAnsi="Times New Roman" w:cs="Times New Roman"/>
          <w:lang w:val="en-US"/>
        </w:rPr>
        <w:t xml:space="preserve">will </w:t>
      </w:r>
      <w:r w:rsidRPr="00C1748D">
        <w:rPr>
          <w:rFonts w:ascii="Times New Roman" w:hAnsi="Times New Roman" w:cs="Times New Roman"/>
          <w:lang w:val="en-US"/>
        </w:rPr>
        <w:t>create a space for effective collaboration between the SCO member states</w:t>
      </w:r>
      <w:r w:rsidR="00E952BD">
        <w:rPr>
          <w:rFonts w:ascii="Times New Roman" w:hAnsi="Times New Roman" w:cs="Times New Roman"/>
          <w:lang w:val="en-US"/>
        </w:rPr>
        <w:t xml:space="preserve">. In this platform, </w:t>
      </w:r>
      <w:r w:rsidR="00E952BD" w:rsidRPr="00C1748D">
        <w:rPr>
          <w:rFonts w:ascii="Times New Roman" w:hAnsi="Times New Roman" w:cs="Times New Roman"/>
          <w:lang w:val="en-US"/>
        </w:rPr>
        <w:t>the</w:t>
      </w:r>
      <w:r w:rsidR="00E952BD">
        <w:rPr>
          <w:rFonts w:ascii="Times New Roman" w:hAnsi="Times New Roman" w:cs="Times New Roman"/>
          <w:lang w:val="en-US"/>
        </w:rPr>
        <w:t xml:space="preserve"> </w:t>
      </w:r>
      <w:r w:rsidRPr="00C1748D">
        <w:rPr>
          <w:rFonts w:ascii="Times New Roman" w:hAnsi="Times New Roman" w:cs="Times New Roman"/>
          <w:lang w:val="en-US"/>
        </w:rPr>
        <w:t>best industry practices, resources, teaching methodology and experience of curricula frameworks</w:t>
      </w:r>
      <w:r w:rsidR="00E952BD">
        <w:rPr>
          <w:rFonts w:ascii="Times New Roman" w:hAnsi="Times New Roman" w:cs="Times New Roman"/>
          <w:lang w:val="en-US"/>
        </w:rPr>
        <w:t xml:space="preserve"> will be exchanged</w:t>
      </w:r>
      <w:r w:rsidRPr="00C1748D">
        <w:rPr>
          <w:rFonts w:ascii="Times New Roman" w:hAnsi="Times New Roman" w:cs="Times New Roman"/>
          <w:lang w:val="en-US"/>
        </w:rPr>
        <w:t xml:space="preserve"> fostering cooperation in vocational education for</w:t>
      </w:r>
      <w:r w:rsidR="00E952BD">
        <w:rPr>
          <w:rFonts w:ascii="Times New Roman" w:hAnsi="Times New Roman" w:cs="Times New Roman"/>
          <w:lang w:val="en-US"/>
        </w:rPr>
        <w:t xml:space="preserve"> the</w:t>
      </w:r>
      <w:r w:rsidRPr="00C1748D">
        <w:rPr>
          <w:rFonts w:ascii="Times New Roman" w:hAnsi="Times New Roman" w:cs="Times New Roman"/>
          <w:lang w:val="en-US"/>
        </w:rPr>
        <w:t xml:space="preserve"> economic development. This platform </w:t>
      </w:r>
      <w:r w:rsidR="00E952BD">
        <w:rPr>
          <w:rFonts w:ascii="Times New Roman" w:hAnsi="Times New Roman" w:cs="Times New Roman"/>
          <w:lang w:val="en-US"/>
        </w:rPr>
        <w:t>will</w:t>
      </w:r>
      <w:r w:rsidRPr="00C1748D">
        <w:rPr>
          <w:rFonts w:ascii="Times New Roman" w:hAnsi="Times New Roman" w:cs="Times New Roman"/>
          <w:lang w:val="en-US"/>
        </w:rPr>
        <w:t xml:space="preserve"> provide opportunities for joint research </w:t>
      </w:r>
      <w:r w:rsidR="00CE5A2C" w:rsidRPr="00C1748D">
        <w:rPr>
          <w:rFonts w:ascii="Times New Roman" w:hAnsi="Times New Roman" w:cs="Times New Roman"/>
          <w:lang w:val="en-US"/>
        </w:rPr>
        <w:t xml:space="preserve">and internships </w:t>
      </w:r>
      <w:r w:rsidRPr="00C1748D">
        <w:rPr>
          <w:rFonts w:ascii="Times New Roman" w:hAnsi="Times New Roman" w:cs="Times New Roman"/>
          <w:lang w:val="en-US"/>
        </w:rPr>
        <w:t>projects to address common challenges, develop co</w:t>
      </w:r>
      <w:r w:rsidR="00CE5A2C" w:rsidRPr="00C1748D">
        <w:rPr>
          <w:rFonts w:ascii="Times New Roman" w:hAnsi="Times New Roman" w:cs="Times New Roman"/>
          <w:lang w:val="en-US"/>
        </w:rPr>
        <w:t xml:space="preserve">mmon standards, certifications, </w:t>
      </w:r>
      <w:r w:rsidRPr="00C1748D">
        <w:rPr>
          <w:rFonts w:ascii="Times New Roman" w:hAnsi="Times New Roman" w:cs="Times New Roman"/>
          <w:lang w:val="en-US"/>
        </w:rPr>
        <w:t>identify emerging advanced industries, promote labor mobility and enhance employment opportunities within the SCO countries.</w:t>
      </w:r>
      <w:r w:rsidR="00FB686B">
        <w:rPr>
          <w:rFonts w:ascii="Times New Roman" w:hAnsi="Times New Roman" w:cs="Times New Roman"/>
          <w:lang w:val="en-US"/>
        </w:rPr>
        <w:t xml:space="preserve"> </w:t>
      </w:r>
    </w:p>
    <w:p w14:paraId="2C43FDDA" w14:textId="1F34BE4A" w:rsidR="00C827D6" w:rsidRPr="004E4A03" w:rsidRDefault="00C827D6" w:rsidP="00347760">
      <w:pPr>
        <w:pStyle w:val="NoSpacing"/>
        <w:spacing w:line="360" w:lineRule="auto"/>
        <w:ind w:left="284" w:hanging="284"/>
        <w:jc w:val="both"/>
        <w:rPr>
          <w:rFonts w:ascii="Times New Roman" w:hAnsi="Times New Roman" w:cs="Times New Roman"/>
          <w:b/>
          <w:lang w:val="en-US"/>
        </w:rPr>
      </w:pPr>
      <w:r w:rsidRPr="004E4A03">
        <w:rPr>
          <w:rFonts w:ascii="Times New Roman" w:hAnsi="Times New Roman" w:cs="Times New Roman"/>
          <w:b/>
          <w:lang w:val="en-US"/>
        </w:rPr>
        <w:t xml:space="preserve">6. Addition of vocational colleges to the database of educational institutions of the SCO </w:t>
      </w:r>
      <w:r w:rsidR="00347760" w:rsidRPr="00347760">
        <w:rPr>
          <w:rFonts w:ascii="Times New Roman" w:hAnsi="Times New Roman" w:cs="Times New Roman"/>
          <w:b/>
          <w:lang w:val="en-US"/>
        </w:rPr>
        <w:t xml:space="preserve">  </w:t>
      </w:r>
      <w:r w:rsidRPr="004E4A03">
        <w:rPr>
          <w:rFonts w:ascii="Times New Roman" w:hAnsi="Times New Roman" w:cs="Times New Roman"/>
          <w:b/>
          <w:lang w:val="en-US"/>
        </w:rPr>
        <w:t xml:space="preserve">University </w:t>
      </w:r>
    </w:p>
    <w:p w14:paraId="558FC48F" w14:textId="210C6EC1" w:rsidR="00E952BD" w:rsidRDefault="00E952BD" w:rsidP="00E952BD">
      <w:pPr>
        <w:pStyle w:val="NoSpacing"/>
        <w:spacing w:line="360" w:lineRule="auto"/>
        <w:ind w:left="284"/>
        <w:jc w:val="both"/>
        <w:rPr>
          <w:rFonts w:ascii="Times New Roman" w:hAnsi="Times New Roman" w:cs="Times New Roman"/>
          <w:lang w:val="en-US"/>
        </w:rPr>
      </w:pPr>
      <w:r w:rsidRPr="00E952BD">
        <w:rPr>
          <w:rFonts w:ascii="Times New Roman" w:hAnsi="Times New Roman" w:cs="Times New Roman"/>
          <w:lang w:val="en-US"/>
        </w:rPr>
        <w:t xml:space="preserve">In the database of the SCO universities, add one high-rating vocational college in each country, which provides a transdisciplinary curriculum with the most similar sets of subjects. Further, open a separate set for the program with the cooperation of SCO University and launch the trial </w:t>
      </w:r>
      <w:r w:rsidRPr="00E952BD">
        <w:rPr>
          <w:rFonts w:ascii="Times New Roman" w:hAnsi="Times New Roman" w:cs="Times New Roman"/>
          <w:lang w:val="en-US"/>
        </w:rPr>
        <w:lastRenderedPageBreak/>
        <w:t xml:space="preserve">program for information security and other branches of information technologies, as well as engineering. For the implementation of the program, additional </w:t>
      </w:r>
      <w:r>
        <w:rPr>
          <w:rFonts w:ascii="Times New Roman" w:hAnsi="Times New Roman" w:cs="Times New Roman"/>
          <w:lang w:val="en-US"/>
        </w:rPr>
        <w:t>funds</w:t>
      </w:r>
      <w:r w:rsidRPr="00E952BD">
        <w:rPr>
          <w:rFonts w:ascii="Times New Roman" w:hAnsi="Times New Roman" w:cs="Times New Roman"/>
          <w:lang w:val="en-US"/>
        </w:rPr>
        <w:t xml:space="preserve"> will be allocated for students from the state budget during the exchange semesters, including </w:t>
      </w:r>
      <w:r>
        <w:rPr>
          <w:rFonts w:ascii="Times New Roman" w:hAnsi="Times New Roman" w:cs="Times New Roman"/>
          <w:lang w:val="en-US"/>
        </w:rPr>
        <w:t>travel</w:t>
      </w:r>
      <w:r w:rsidRPr="00E952BD">
        <w:rPr>
          <w:rFonts w:ascii="Times New Roman" w:hAnsi="Times New Roman" w:cs="Times New Roman"/>
          <w:lang w:val="en-US"/>
        </w:rPr>
        <w:t xml:space="preserve"> and accommodation expenses in </w:t>
      </w:r>
      <w:r>
        <w:rPr>
          <w:rFonts w:ascii="Times New Roman" w:hAnsi="Times New Roman" w:cs="Times New Roman"/>
          <w:lang w:val="en-US"/>
        </w:rPr>
        <w:t>host</w:t>
      </w:r>
      <w:r w:rsidRPr="00E952BD">
        <w:rPr>
          <w:rFonts w:ascii="Times New Roman" w:hAnsi="Times New Roman" w:cs="Times New Roman"/>
          <w:lang w:val="en-US"/>
        </w:rPr>
        <w:t xml:space="preserve"> country. </w:t>
      </w:r>
      <w:r>
        <w:rPr>
          <w:rFonts w:ascii="Times New Roman" w:hAnsi="Times New Roman" w:cs="Times New Roman"/>
          <w:lang w:val="en-US"/>
        </w:rPr>
        <w:t xml:space="preserve">The fund will be presented to students based </w:t>
      </w:r>
      <w:r w:rsidRPr="00E952BD">
        <w:rPr>
          <w:rFonts w:ascii="Times New Roman" w:hAnsi="Times New Roman" w:cs="Times New Roman"/>
          <w:lang w:val="en-US"/>
        </w:rPr>
        <w:t xml:space="preserve">on </w:t>
      </w:r>
      <w:r>
        <w:rPr>
          <w:rFonts w:ascii="Times New Roman" w:hAnsi="Times New Roman" w:cs="Times New Roman"/>
          <w:lang w:val="en-US"/>
        </w:rPr>
        <w:t xml:space="preserve">their </w:t>
      </w:r>
      <w:r w:rsidRPr="00E952BD">
        <w:rPr>
          <w:rFonts w:ascii="Times New Roman" w:hAnsi="Times New Roman" w:cs="Times New Roman"/>
          <w:lang w:val="en-US"/>
        </w:rPr>
        <w:t>competitiv</w:t>
      </w:r>
      <w:r>
        <w:rPr>
          <w:rFonts w:ascii="Times New Roman" w:hAnsi="Times New Roman" w:cs="Times New Roman"/>
          <w:lang w:val="en-US"/>
        </w:rPr>
        <w:t>eness</w:t>
      </w:r>
      <w:r w:rsidRPr="00E952BD">
        <w:rPr>
          <w:rFonts w:ascii="Times New Roman" w:hAnsi="Times New Roman" w:cs="Times New Roman"/>
          <w:lang w:val="en-US"/>
        </w:rPr>
        <w:t xml:space="preserve">, academic performance, motivation and extracurricular activities. Monitoring and evaluation of the program execution will take place at </w:t>
      </w:r>
      <w:r>
        <w:rPr>
          <w:rFonts w:ascii="Times New Roman" w:hAnsi="Times New Roman" w:cs="Times New Roman"/>
          <w:lang w:val="en-US"/>
        </w:rPr>
        <w:t xml:space="preserve">the </w:t>
      </w:r>
      <w:r w:rsidRPr="00E952BD">
        <w:rPr>
          <w:rFonts w:ascii="Times New Roman" w:hAnsi="Times New Roman" w:cs="Times New Roman"/>
          <w:lang w:val="en-US"/>
        </w:rPr>
        <w:t>meetings of the Ministers of Education of the SCO region</w:t>
      </w:r>
      <w:r>
        <w:rPr>
          <w:rFonts w:ascii="Times New Roman" w:hAnsi="Times New Roman" w:cs="Times New Roman"/>
          <w:lang w:val="en-US"/>
        </w:rPr>
        <w:t>, held every two years.</w:t>
      </w:r>
    </w:p>
    <w:p w14:paraId="18880177" w14:textId="4EB01E85" w:rsidR="0091106F" w:rsidRDefault="00C827D6" w:rsidP="0091106F">
      <w:pPr>
        <w:pStyle w:val="NoSpacing"/>
        <w:spacing w:line="360" w:lineRule="auto"/>
        <w:jc w:val="both"/>
        <w:rPr>
          <w:rFonts w:ascii="Times New Roman" w:hAnsi="Times New Roman" w:cs="Times New Roman"/>
          <w:b/>
          <w:lang w:val="en-US"/>
        </w:rPr>
      </w:pPr>
      <w:r w:rsidRPr="004E4A03">
        <w:rPr>
          <w:rFonts w:ascii="Times New Roman" w:hAnsi="Times New Roman" w:cs="Times New Roman"/>
          <w:b/>
          <w:lang w:val="en-US"/>
        </w:rPr>
        <w:t xml:space="preserve">7. Establishment of Entrepreneurship and Start-up Incubation </w:t>
      </w:r>
    </w:p>
    <w:p w14:paraId="1B0210A5" w14:textId="6B401BA7" w:rsidR="006223EA" w:rsidRPr="00A20FA7" w:rsidRDefault="00E952BD" w:rsidP="00A20FA7">
      <w:pPr>
        <w:pStyle w:val="NoSpacing"/>
        <w:spacing w:line="360" w:lineRule="auto"/>
        <w:ind w:left="284"/>
        <w:jc w:val="both"/>
        <w:rPr>
          <w:rFonts w:ascii="Times New Roman" w:hAnsi="Times New Roman" w:cs="Times New Roman"/>
          <w:lang w:val="en-US"/>
        </w:rPr>
      </w:pPr>
      <w:r>
        <w:rPr>
          <w:rFonts w:ascii="Times New Roman" w:hAnsi="Times New Roman" w:cs="Times New Roman"/>
          <w:lang w:val="en-US"/>
        </w:rPr>
        <w:t>The establishment of</w:t>
      </w:r>
      <w:r w:rsidR="00C827D6" w:rsidRPr="00A20FA7">
        <w:rPr>
          <w:rFonts w:ascii="Times New Roman" w:hAnsi="Times New Roman" w:cs="Times New Roman"/>
          <w:lang w:val="en-US"/>
        </w:rPr>
        <w:t xml:space="preserve"> </w:t>
      </w:r>
      <w:r>
        <w:rPr>
          <w:rFonts w:ascii="Times New Roman" w:hAnsi="Times New Roman" w:cs="Times New Roman"/>
          <w:lang w:val="en-US"/>
        </w:rPr>
        <w:t>e</w:t>
      </w:r>
      <w:r w:rsidR="00C827D6" w:rsidRPr="00A20FA7">
        <w:rPr>
          <w:rFonts w:ascii="Times New Roman" w:hAnsi="Times New Roman" w:cs="Times New Roman"/>
          <w:lang w:val="en-US"/>
        </w:rPr>
        <w:t xml:space="preserve">ntrepreneurship and </w:t>
      </w:r>
      <w:r>
        <w:rPr>
          <w:rFonts w:ascii="Times New Roman" w:hAnsi="Times New Roman" w:cs="Times New Roman"/>
          <w:lang w:val="en-US"/>
        </w:rPr>
        <w:t>s</w:t>
      </w:r>
      <w:r w:rsidR="00C827D6" w:rsidRPr="00A20FA7">
        <w:rPr>
          <w:rFonts w:ascii="Times New Roman" w:hAnsi="Times New Roman" w:cs="Times New Roman"/>
          <w:lang w:val="en-US"/>
        </w:rPr>
        <w:t xml:space="preserve">tart-up </w:t>
      </w:r>
      <w:r>
        <w:rPr>
          <w:rFonts w:ascii="Times New Roman" w:hAnsi="Times New Roman" w:cs="Times New Roman"/>
          <w:lang w:val="en-US"/>
        </w:rPr>
        <w:t>i</w:t>
      </w:r>
      <w:r w:rsidR="00C827D6" w:rsidRPr="00A20FA7">
        <w:rPr>
          <w:rFonts w:ascii="Times New Roman" w:hAnsi="Times New Roman" w:cs="Times New Roman"/>
          <w:lang w:val="en-US"/>
        </w:rPr>
        <w:t xml:space="preserve">ncubation to introduce </w:t>
      </w:r>
      <w:r w:rsidR="00E73537" w:rsidRPr="00A20FA7">
        <w:rPr>
          <w:rFonts w:ascii="Times New Roman" w:hAnsi="Times New Roman" w:cs="Times New Roman"/>
          <w:lang w:val="en-US"/>
        </w:rPr>
        <w:t>special</w:t>
      </w:r>
      <w:r w:rsidR="00C827D6" w:rsidRPr="00A20FA7">
        <w:rPr>
          <w:rFonts w:ascii="Times New Roman" w:hAnsi="Times New Roman" w:cs="Times New Roman"/>
          <w:lang w:val="en-US"/>
        </w:rPr>
        <w:t xml:space="preserve"> programs within vocational education institutions</w:t>
      </w:r>
      <w:r w:rsidR="0091106F" w:rsidRPr="00A20FA7">
        <w:rPr>
          <w:rFonts w:ascii="TimesNewRomanPSMT" w:hAnsi="TimesNewRomanPSMT" w:cs="TimesNewRomanPSMT"/>
          <w:lang w:val="en-US"/>
        </w:rPr>
        <w:t>, involving enterprises, social partners, and stakeholders</w:t>
      </w:r>
      <w:r w:rsidR="0052712A" w:rsidRPr="00A20FA7">
        <w:rPr>
          <w:rFonts w:ascii="Times New Roman" w:hAnsi="Times New Roman" w:cs="Times New Roman"/>
          <w:lang w:val="en-US"/>
        </w:rPr>
        <w:t xml:space="preserve">. </w:t>
      </w:r>
      <w:r>
        <w:rPr>
          <w:rFonts w:ascii="Times New Roman" w:hAnsi="Times New Roman" w:cs="Times New Roman"/>
          <w:lang w:val="en-US"/>
        </w:rPr>
        <w:t>These i</w:t>
      </w:r>
      <w:r w:rsidR="00DD57E4" w:rsidRPr="00A20FA7">
        <w:rPr>
          <w:rFonts w:ascii="Times New Roman" w:hAnsi="Times New Roman" w:cs="Times New Roman"/>
          <w:lang w:val="en-US"/>
        </w:rPr>
        <w:t xml:space="preserve">nnovation centers or business incubators will be </w:t>
      </w:r>
      <w:r w:rsidR="00254CBF">
        <w:rPr>
          <w:rFonts w:ascii="Times New Roman" w:hAnsi="Times New Roman" w:cs="Times New Roman"/>
          <w:lang w:val="en-US"/>
        </w:rPr>
        <w:t>formed as</w:t>
      </w:r>
      <w:r w:rsidR="00DD57E4" w:rsidRPr="00A20FA7">
        <w:rPr>
          <w:rFonts w:ascii="Times New Roman" w:hAnsi="Times New Roman" w:cs="Times New Roman"/>
          <w:lang w:val="en-US"/>
        </w:rPr>
        <w:t xml:space="preserve"> part of</w:t>
      </w:r>
      <w:r w:rsidR="00A20FA7">
        <w:rPr>
          <w:rFonts w:ascii="Times New Roman" w:hAnsi="Times New Roman" w:cs="Times New Roman"/>
          <w:lang w:val="en-US"/>
        </w:rPr>
        <w:t xml:space="preserve"> the</w:t>
      </w:r>
      <w:r w:rsidR="00DD57E4" w:rsidRPr="00A20FA7">
        <w:rPr>
          <w:rFonts w:ascii="Times New Roman" w:hAnsi="Times New Roman" w:cs="Times New Roman"/>
          <w:lang w:val="en-US"/>
        </w:rPr>
        <w:t xml:space="preserve"> initiative</w:t>
      </w:r>
      <w:r>
        <w:rPr>
          <w:rFonts w:ascii="Times New Roman" w:hAnsi="Times New Roman" w:cs="Times New Roman"/>
          <w:lang w:val="en-US"/>
        </w:rPr>
        <w:t>, which</w:t>
      </w:r>
      <w:r w:rsidR="0052712A" w:rsidRPr="00A20FA7">
        <w:rPr>
          <w:rFonts w:ascii="Times New Roman" w:hAnsi="Times New Roman" w:cs="Times New Roman"/>
          <w:lang w:val="en-US"/>
        </w:rPr>
        <w:t xml:space="preserve"> </w:t>
      </w:r>
      <w:r>
        <w:rPr>
          <w:rFonts w:ascii="Times New Roman" w:hAnsi="Times New Roman" w:cs="Times New Roman"/>
          <w:lang w:val="en-US"/>
        </w:rPr>
        <w:t>will</w:t>
      </w:r>
      <w:r w:rsidR="0052712A" w:rsidRPr="00A20FA7">
        <w:rPr>
          <w:rFonts w:ascii="Times New Roman" w:hAnsi="Times New Roman" w:cs="Times New Roman"/>
          <w:lang w:val="en-US"/>
        </w:rPr>
        <w:t xml:space="preserve"> provide</w:t>
      </w:r>
      <w:r w:rsidR="00C827D6" w:rsidRPr="00A20FA7">
        <w:rPr>
          <w:rFonts w:ascii="Times New Roman" w:hAnsi="Times New Roman" w:cs="Times New Roman"/>
          <w:lang w:val="en-US"/>
        </w:rPr>
        <w:t xml:space="preserve"> students with the necessary skills </w:t>
      </w:r>
      <w:r w:rsidR="00254CBF">
        <w:rPr>
          <w:rFonts w:ascii="Times New Roman" w:hAnsi="Times New Roman" w:cs="Times New Roman"/>
          <w:lang w:val="en-US"/>
        </w:rPr>
        <w:t xml:space="preserve">and knowledge to start </w:t>
      </w:r>
      <w:r w:rsidR="00C827D6" w:rsidRPr="00A20FA7">
        <w:rPr>
          <w:rFonts w:ascii="Times New Roman" w:hAnsi="Times New Roman" w:cs="Times New Roman"/>
          <w:lang w:val="en-US"/>
        </w:rPr>
        <w:t>businesses, fostering innovation</w:t>
      </w:r>
      <w:r w:rsidR="0052712A" w:rsidRPr="00A20FA7">
        <w:rPr>
          <w:rFonts w:ascii="Times New Roman" w:hAnsi="Times New Roman" w:cs="Times New Roman"/>
          <w:lang w:val="en-US"/>
        </w:rPr>
        <w:t>, industrial partnerships</w:t>
      </w:r>
      <w:r w:rsidR="00C827D6" w:rsidRPr="00A20FA7">
        <w:rPr>
          <w:rFonts w:ascii="Times New Roman" w:hAnsi="Times New Roman" w:cs="Times New Roman"/>
          <w:lang w:val="en-US"/>
        </w:rPr>
        <w:t xml:space="preserve"> and economic growth within the member states.</w:t>
      </w:r>
      <w:r w:rsidR="00C827D6" w:rsidRPr="004E4A03">
        <w:rPr>
          <w:rFonts w:ascii="Times New Roman" w:hAnsi="Times New Roman" w:cs="Times New Roman"/>
          <w:lang w:val="en-US"/>
        </w:rPr>
        <w:t xml:space="preserve"> </w:t>
      </w:r>
    </w:p>
    <w:p w14:paraId="78D5F0B5" w14:textId="7C18847F" w:rsidR="00C827D6" w:rsidRPr="00F021F2" w:rsidRDefault="00C827D6" w:rsidP="00350387">
      <w:pPr>
        <w:pStyle w:val="NoSpacing"/>
        <w:spacing w:line="360" w:lineRule="auto"/>
        <w:jc w:val="both"/>
        <w:rPr>
          <w:rFonts w:ascii="Times New Roman" w:hAnsi="Times New Roman" w:cs="Times New Roman"/>
          <w:b/>
          <w:iCs/>
          <w:lang w:val="en-US"/>
        </w:rPr>
      </w:pPr>
      <w:r w:rsidRPr="00F021F2">
        <w:rPr>
          <w:rFonts w:ascii="Times New Roman" w:hAnsi="Times New Roman" w:cs="Times New Roman"/>
          <w:b/>
          <w:lang w:val="en-US"/>
        </w:rPr>
        <w:t xml:space="preserve">8. </w:t>
      </w:r>
      <w:r w:rsidR="00146668" w:rsidRPr="00F021F2">
        <w:rPr>
          <w:rFonts w:ascii="Times New Roman" w:hAnsi="Times New Roman" w:cs="Times New Roman"/>
          <w:b/>
          <w:lang w:val="en-US"/>
        </w:rPr>
        <w:t xml:space="preserve">Launching </w:t>
      </w:r>
      <w:r w:rsidRPr="00F021F2">
        <w:rPr>
          <w:rFonts w:ascii="Times New Roman" w:hAnsi="Times New Roman" w:cs="Times New Roman"/>
          <w:b/>
          <w:lang w:val="en-US"/>
        </w:rPr>
        <w:t xml:space="preserve">of the </w:t>
      </w:r>
      <w:r w:rsidRPr="00F021F2">
        <w:rPr>
          <w:rFonts w:ascii="Times New Roman" w:hAnsi="Times New Roman" w:cs="Times New Roman"/>
          <w:b/>
          <w:iCs/>
          <w:lang w:val="en-US"/>
        </w:rPr>
        <w:t xml:space="preserve">SCO Vocational Education </w:t>
      </w:r>
      <w:r w:rsidR="00270D68" w:rsidRPr="00F021F2">
        <w:rPr>
          <w:rFonts w:ascii="Times New Roman" w:hAnsi="Times New Roman" w:cs="Times New Roman"/>
          <w:b/>
          <w:iCs/>
          <w:lang w:val="en-US"/>
        </w:rPr>
        <w:t>Programs</w:t>
      </w:r>
    </w:p>
    <w:p w14:paraId="243EC50B" w14:textId="378AAB11" w:rsidR="00254CBF" w:rsidRPr="00E952BD" w:rsidRDefault="00146668" w:rsidP="00E952BD">
      <w:pPr>
        <w:spacing w:line="360" w:lineRule="auto"/>
        <w:ind w:left="284"/>
        <w:jc w:val="both"/>
        <w:rPr>
          <w:rFonts w:ascii="TimesNewRomanPSMT" w:hAnsi="TimesNewRomanPSMT" w:cs="TimesNewRomanPSMT"/>
          <w:lang w:val="en-US"/>
        </w:rPr>
      </w:pPr>
      <w:r w:rsidRPr="00F021F2">
        <w:rPr>
          <w:lang w:val="en-US"/>
        </w:rPr>
        <w:t>L</w:t>
      </w:r>
      <w:r w:rsidR="00C827D6" w:rsidRPr="00F021F2">
        <w:rPr>
          <w:lang w:val="en-US"/>
        </w:rPr>
        <w:t xml:space="preserve">aunch </w:t>
      </w:r>
      <w:r w:rsidR="00E952BD">
        <w:rPr>
          <w:lang w:val="en-US"/>
        </w:rPr>
        <w:t xml:space="preserve">a </w:t>
      </w:r>
      <w:r w:rsidR="00E952BD" w:rsidRPr="00F021F2">
        <w:rPr>
          <w:lang w:val="en-US"/>
        </w:rPr>
        <w:t>joint vocational education program</w:t>
      </w:r>
      <w:r w:rsidR="00C827D6" w:rsidRPr="00F021F2">
        <w:rPr>
          <w:lang w:val="en-US"/>
        </w:rPr>
        <w:t xml:space="preserve"> </w:t>
      </w:r>
      <w:r w:rsidR="00347760" w:rsidRPr="00F021F2">
        <w:rPr>
          <w:lang w:val="en-US"/>
        </w:rPr>
        <w:t>organized by SCO member</w:t>
      </w:r>
      <w:r w:rsidR="00270D68" w:rsidRPr="00F021F2">
        <w:rPr>
          <w:lang w:val="en-US"/>
        </w:rPr>
        <w:t xml:space="preserve"> states</w:t>
      </w:r>
      <w:r w:rsidR="00E952BD">
        <w:rPr>
          <w:lang w:val="en-US"/>
        </w:rPr>
        <w:t>, which</w:t>
      </w:r>
      <w:r w:rsidRPr="00F021F2">
        <w:rPr>
          <w:lang w:val="en-US"/>
        </w:rPr>
        <w:t xml:space="preserve"> include</w:t>
      </w:r>
      <w:r w:rsidR="00E952BD">
        <w:rPr>
          <w:lang w:val="en-US"/>
        </w:rPr>
        <w:t>s</w:t>
      </w:r>
      <w:r w:rsidRPr="00F021F2">
        <w:rPr>
          <w:lang w:val="en-US"/>
        </w:rPr>
        <w:t xml:space="preserve"> two-year programs or short-term exchange programs, </w:t>
      </w:r>
      <w:r w:rsidR="00E952BD">
        <w:rPr>
          <w:lang w:val="en-US"/>
        </w:rPr>
        <w:t>where first three semester will be</w:t>
      </w:r>
      <w:r w:rsidRPr="00F021F2">
        <w:rPr>
          <w:lang w:val="en-US"/>
        </w:rPr>
        <w:t xml:space="preserve"> hosted </w:t>
      </w:r>
      <w:r w:rsidR="00E952BD">
        <w:rPr>
          <w:lang w:val="en-US"/>
        </w:rPr>
        <w:t>at the best</w:t>
      </w:r>
      <w:r w:rsidR="00E952BD" w:rsidRPr="00F021F2">
        <w:rPr>
          <w:lang w:val="en-US"/>
        </w:rPr>
        <w:t xml:space="preserve"> vocational </w:t>
      </w:r>
      <w:r w:rsidR="00E952BD">
        <w:rPr>
          <w:lang w:val="en-US"/>
        </w:rPr>
        <w:t>colleges</w:t>
      </w:r>
      <w:r w:rsidR="00E952BD" w:rsidRPr="00F021F2">
        <w:rPr>
          <w:lang w:val="en-US"/>
        </w:rPr>
        <w:t xml:space="preserve"> </w:t>
      </w:r>
      <w:r w:rsidRPr="00F021F2">
        <w:rPr>
          <w:lang w:val="en-US"/>
        </w:rPr>
        <w:t xml:space="preserve">in different countries or schools. </w:t>
      </w:r>
      <w:r w:rsidR="00FB686B">
        <w:rPr>
          <w:lang w:val="en-US"/>
        </w:rPr>
        <w:t>In addition,</w:t>
      </w:r>
      <w:r w:rsidR="00F021F2" w:rsidRPr="00A20FA7">
        <w:rPr>
          <w:lang w:val="en-US"/>
        </w:rPr>
        <w:t xml:space="preserve"> </w:t>
      </w:r>
      <w:r w:rsidR="00E952BD">
        <w:rPr>
          <w:lang w:val="en-US"/>
        </w:rPr>
        <w:t xml:space="preserve">the collaboration with </w:t>
      </w:r>
      <w:r w:rsidR="00F021F2" w:rsidRPr="00A20FA7">
        <w:rPr>
          <w:lang w:val="en-US"/>
        </w:rPr>
        <w:t>SCO Universit</w:t>
      </w:r>
      <w:r w:rsidR="00E952BD">
        <w:rPr>
          <w:lang w:val="en-US"/>
        </w:rPr>
        <w:t>ies</w:t>
      </w:r>
      <w:r w:rsidR="00F021F2" w:rsidRPr="00A20FA7">
        <w:rPr>
          <w:lang w:val="en-US"/>
        </w:rPr>
        <w:t xml:space="preserve"> </w:t>
      </w:r>
      <w:r w:rsidR="00E952BD">
        <w:rPr>
          <w:lang w:val="en-US"/>
        </w:rPr>
        <w:t>could be aimed</w:t>
      </w:r>
      <w:r w:rsidR="00F021F2" w:rsidRPr="00A20FA7">
        <w:rPr>
          <w:lang w:val="en-US"/>
        </w:rPr>
        <w:t xml:space="preserve"> </w:t>
      </w:r>
      <w:r w:rsidR="00E952BD">
        <w:rPr>
          <w:lang w:val="en-US"/>
        </w:rPr>
        <w:t>through this program by</w:t>
      </w:r>
      <w:r w:rsidR="00F021F2" w:rsidRPr="00A20FA7">
        <w:rPr>
          <w:lang w:val="en-US"/>
        </w:rPr>
        <w:t xml:space="preserve"> facilitat</w:t>
      </w:r>
      <w:r w:rsidR="00E952BD">
        <w:rPr>
          <w:lang w:val="en-US"/>
        </w:rPr>
        <w:t>ing</w:t>
      </w:r>
      <w:r w:rsidR="00F021F2" w:rsidRPr="00A20FA7">
        <w:rPr>
          <w:lang w:val="en-US"/>
        </w:rPr>
        <w:t xml:space="preserve"> </w:t>
      </w:r>
      <w:r w:rsidR="009B71A0">
        <w:rPr>
          <w:lang w:val="en-US"/>
        </w:rPr>
        <w:t xml:space="preserve">language trainings, internships and academic and professional exchanges </w:t>
      </w:r>
      <w:r w:rsidR="00F021F2" w:rsidRPr="00A20FA7">
        <w:rPr>
          <w:lang w:val="en-US"/>
        </w:rPr>
        <w:t xml:space="preserve">between </w:t>
      </w:r>
      <w:r w:rsidR="00254CBF">
        <w:rPr>
          <w:lang w:val="en-US"/>
        </w:rPr>
        <w:t xml:space="preserve">students, </w:t>
      </w:r>
      <w:r w:rsidR="00B7666E">
        <w:rPr>
          <w:lang w:val="en-US"/>
        </w:rPr>
        <w:t>teachers</w:t>
      </w:r>
      <w:r w:rsidR="00254CBF">
        <w:rPr>
          <w:lang w:val="en-US"/>
        </w:rPr>
        <w:t xml:space="preserve"> and skill </w:t>
      </w:r>
      <w:r w:rsidR="00F021F2" w:rsidRPr="00A20FA7">
        <w:rPr>
          <w:lang w:val="en-US"/>
        </w:rPr>
        <w:t xml:space="preserve">workers </w:t>
      </w:r>
      <w:r w:rsidR="009B71A0">
        <w:rPr>
          <w:lang w:val="en-US"/>
        </w:rPr>
        <w:t>within</w:t>
      </w:r>
      <w:r w:rsidR="00F021F2" w:rsidRPr="00A20FA7">
        <w:rPr>
          <w:lang w:val="en-US"/>
        </w:rPr>
        <w:t xml:space="preserve"> member states </w:t>
      </w:r>
      <w:r w:rsidR="009B71A0">
        <w:rPr>
          <w:lang w:val="en-US"/>
        </w:rPr>
        <w:t>to</w:t>
      </w:r>
      <w:r w:rsidR="00F021F2" w:rsidRPr="00A20FA7">
        <w:rPr>
          <w:lang w:val="en-US"/>
        </w:rPr>
        <w:t xml:space="preserve"> </w:t>
      </w:r>
      <w:r w:rsidR="00FB686B">
        <w:rPr>
          <w:lang w:val="en-US"/>
        </w:rPr>
        <w:t>promote</w:t>
      </w:r>
      <w:r w:rsidR="00F021F2" w:rsidRPr="00A20FA7">
        <w:rPr>
          <w:lang w:val="en-US"/>
        </w:rPr>
        <w:t xml:space="preserve"> cultur</w:t>
      </w:r>
      <w:r w:rsidR="00B7666E">
        <w:rPr>
          <w:lang w:val="en-US"/>
        </w:rPr>
        <w:t xml:space="preserve">e and </w:t>
      </w:r>
      <w:r w:rsidR="00F021F2" w:rsidRPr="00A20FA7">
        <w:rPr>
          <w:lang w:val="en-US"/>
        </w:rPr>
        <w:t xml:space="preserve">economic </w:t>
      </w:r>
      <w:r w:rsidR="00B7666E">
        <w:rPr>
          <w:lang w:val="en-US"/>
        </w:rPr>
        <w:t>development</w:t>
      </w:r>
      <w:r w:rsidR="00F021F2" w:rsidRPr="00A20FA7">
        <w:rPr>
          <w:lang w:val="en-US"/>
        </w:rPr>
        <w:t>.</w:t>
      </w:r>
      <w:r w:rsidR="00A20FA7">
        <w:rPr>
          <w:lang w:val="en-US"/>
        </w:rPr>
        <w:t xml:space="preserve"> </w:t>
      </w:r>
      <w:r w:rsidR="009A3170" w:rsidRPr="00F021F2">
        <w:rPr>
          <w:lang w:val="en-US"/>
        </w:rPr>
        <w:t>The p</w:t>
      </w:r>
      <w:r w:rsidR="00270D68" w:rsidRPr="00F021F2">
        <w:rPr>
          <w:lang w:val="en-US"/>
        </w:rPr>
        <w:t xml:space="preserve">rogram expects to </w:t>
      </w:r>
      <w:r w:rsidR="00B7666E">
        <w:rPr>
          <w:lang w:val="en-US"/>
        </w:rPr>
        <w:t>recruit</w:t>
      </w:r>
      <w:r w:rsidR="00270D68" w:rsidRPr="00F021F2">
        <w:rPr>
          <w:lang w:val="en-US"/>
        </w:rPr>
        <w:t xml:space="preserve"> at least 500 students from the SCO countries each year</w:t>
      </w:r>
      <w:r w:rsidR="00E952BD">
        <w:rPr>
          <w:lang w:val="en-US"/>
        </w:rPr>
        <w:t xml:space="preserve"> mainly focusing on the majors like</w:t>
      </w:r>
      <w:r w:rsidR="00270D68" w:rsidRPr="00F021F2">
        <w:rPr>
          <w:lang w:val="en-US"/>
        </w:rPr>
        <w:t xml:space="preserve"> </w:t>
      </w:r>
      <w:r w:rsidRPr="00F021F2">
        <w:rPr>
          <w:lang w:val="en-US"/>
        </w:rPr>
        <w:t>agriculture, forestry, animal husbandry, natural resource management, energy power,</w:t>
      </w:r>
      <w:r w:rsidR="00E952BD">
        <w:rPr>
          <w:lang w:val="en-US"/>
        </w:rPr>
        <w:t xml:space="preserve"> and </w:t>
      </w:r>
      <w:r w:rsidR="00E952BD" w:rsidRPr="00F021F2">
        <w:rPr>
          <w:lang w:val="en-US"/>
        </w:rPr>
        <w:t>tourism</w:t>
      </w:r>
      <w:r w:rsidR="00E952BD">
        <w:rPr>
          <w:lang w:val="en-US"/>
        </w:rPr>
        <w:t>.</w:t>
      </w:r>
    </w:p>
    <w:p w14:paraId="2B0E5E24" w14:textId="77777777" w:rsidR="00943EF6" w:rsidRDefault="0020513F" w:rsidP="00350387">
      <w:pPr>
        <w:pStyle w:val="NoSpacing"/>
        <w:spacing w:line="360" w:lineRule="auto"/>
        <w:jc w:val="both"/>
        <w:rPr>
          <w:rFonts w:ascii="Times New Roman" w:eastAsia="Times" w:hAnsi="Times New Roman" w:cs="Times New Roman"/>
          <w:lang w:val="en-US"/>
        </w:rPr>
      </w:pPr>
      <w:r w:rsidRPr="004E4A03">
        <w:rPr>
          <w:rFonts w:ascii="Times New Roman" w:eastAsia="Times" w:hAnsi="Times New Roman" w:cs="Times New Roman"/>
          <w:lang w:val="en-US"/>
        </w:rPr>
        <w:t xml:space="preserve">Representatives highly appreciated the Chairmanship of the Delegation from India and expressed </w:t>
      </w:r>
      <w:r w:rsidR="00C827D6" w:rsidRPr="004E4A03">
        <w:rPr>
          <w:rFonts w:ascii="Times New Roman" w:eastAsia="Times" w:hAnsi="Times New Roman" w:cs="Times New Roman"/>
          <w:lang w:val="en-US"/>
        </w:rPr>
        <w:t>their gratitude for the seminal</w:t>
      </w:r>
      <w:r w:rsidRPr="004E4A03">
        <w:rPr>
          <w:rFonts w:ascii="Times New Roman" w:eastAsia="Times" w:hAnsi="Times New Roman" w:cs="Times New Roman"/>
          <w:lang w:val="en-US"/>
        </w:rPr>
        <w:t xml:space="preserve"> work of all </w:t>
      </w:r>
      <w:r w:rsidR="00943EF6">
        <w:rPr>
          <w:rFonts w:ascii="Times New Roman" w:eastAsia="Times" w:hAnsi="Times New Roman" w:cs="Times New Roman"/>
          <w:lang w:val="en-US"/>
        </w:rPr>
        <w:t>participants in the discussion.</w:t>
      </w:r>
    </w:p>
    <w:p w14:paraId="6CC9681C" w14:textId="77777777" w:rsidR="00C64C80" w:rsidRDefault="00C64C80" w:rsidP="00350387">
      <w:pPr>
        <w:pStyle w:val="NoSpacing"/>
        <w:spacing w:line="360" w:lineRule="auto"/>
        <w:jc w:val="both"/>
        <w:rPr>
          <w:rFonts w:ascii="Times New Roman" w:eastAsia="Times" w:hAnsi="Times New Roman" w:cs="Times New Roman"/>
          <w:lang w:val="en-US"/>
        </w:rPr>
      </w:pPr>
    </w:p>
    <w:p w14:paraId="00000020" w14:textId="613E64D7" w:rsidR="00B84D95" w:rsidRPr="00350387" w:rsidRDefault="00836F32" w:rsidP="00350387">
      <w:pPr>
        <w:pStyle w:val="NoSpacing"/>
        <w:spacing w:line="360" w:lineRule="auto"/>
        <w:jc w:val="both"/>
        <w:rPr>
          <w:rFonts w:ascii="Times New Roman" w:eastAsia="Times" w:hAnsi="Times New Roman" w:cs="Times New Roman"/>
          <w:lang w:val="en-US"/>
        </w:rPr>
      </w:pPr>
      <w:r w:rsidRPr="00350387">
        <w:rPr>
          <w:rFonts w:ascii="Times New Roman" w:eastAsia="Times" w:hAnsi="Times New Roman" w:cs="Times New Roman"/>
          <w:lang w:val="en-US"/>
        </w:rPr>
        <w:t>Weihai</w:t>
      </w:r>
      <w:r w:rsidR="0020513F" w:rsidRPr="00350387">
        <w:rPr>
          <w:rFonts w:ascii="Times New Roman" w:eastAsia="Times" w:hAnsi="Times New Roman" w:cs="Times New Roman"/>
          <w:lang w:val="en-US"/>
        </w:rPr>
        <w:t>, China,</w:t>
      </w:r>
    </w:p>
    <w:p w14:paraId="06412B5C" w14:textId="472109D6" w:rsidR="00022F3C" w:rsidRPr="00FB686B" w:rsidRDefault="00836F32" w:rsidP="00350387">
      <w:pPr>
        <w:pStyle w:val="NoSpacing"/>
        <w:spacing w:line="360" w:lineRule="auto"/>
        <w:jc w:val="both"/>
        <w:rPr>
          <w:rFonts w:ascii="Times New Roman" w:eastAsia="Times" w:hAnsi="Times New Roman" w:cs="Times New Roman"/>
          <w:lang w:val="en-US"/>
        </w:rPr>
      </w:pPr>
      <w:r w:rsidRPr="004E4A03">
        <w:rPr>
          <w:rFonts w:ascii="Times New Roman" w:eastAsia="Times" w:hAnsi="Times New Roman" w:cs="Times New Roman"/>
          <w:lang w:val="en-US"/>
        </w:rPr>
        <w:t>June 17</w:t>
      </w:r>
      <w:r w:rsidR="0020513F" w:rsidRPr="004E4A03">
        <w:rPr>
          <w:rFonts w:ascii="Times New Roman" w:eastAsia="Times" w:hAnsi="Times New Roman" w:cs="Times New Roman"/>
          <w:lang w:val="en-US"/>
        </w:rPr>
        <w:t>, 202</w:t>
      </w:r>
      <w:r w:rsidRPr="004E4A03">
        <w:rPr>
          <w:rFonts w:ascii="Times New Roman" w:eastAsia="Times" w:hAnsi="Times New Roman" w:cs="Times New Roman"/>
          <w:lang w:val="en-US"/>
        </w:rPr>
        <w:t>3</w:t>
      </w:r>
    </w:p>
    <w:sectPr w:rsidR="00022F3C" w:rsidRPr="00FB686B" w:rsidSect="00FB686B">
      <w:headerReference w:type="default" r:id="rId8"/>
      <w:pgSz w:w="12240" w:h="15840"/>
      <w:pgMar w:top="1440" w:right="1440" w:bottom="108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BC8C" w14:textId="77777777" w:rsidR="00A074C6" w:rsidRDefault="00A074C6">
      <w:r>
        <w:separator/>
      </w:r>
    </w:p>
  </w:endnote>
  <w:endnote w:type="continuationSeparator" w:id="0">
    <w:p w14:paraId="028F6C22" w14:textId="77777777" w:rsidR="00A074C6" w:rsidRDefault="00A0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9D81" w14:textId="77777777" w:rsidR="00A074C6" w:rsidRDefault="00A074C6">
      <w:r>
        <w:separator/>
      </w:r>
    </w:p>
  </w:footnote>
  <w:footnote w:type="continuationSeparator" w:id="0">
    <w:p w14:paraId="245ABCA4" w14:textId="77777777" w:rsidR="00A074C6" w:rsidRDefault="00A0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A0793A9" w:rsidR="00B84D95" w:rsidRDefault="00C319F9">
    <w:r>
      <w:rPr>
        <w:noProof/>
        <w14:ligatures w14:val="standardContextual"/>
      </w:rPr>
      <w:drawing>
        <wp:anchor distT="0" distB="0" distL="114300" distR="114300" simplePos="0" relativeHeight="251663360" behindDoc="0" locked="0" layoutInCell="1" allowOverlap="1" wp14:anchorId="0FB8A2C6" wp14:editId="060D3824">
          <wp:simplePos x="0" y="0"/>
          <wp:positionH relativeFrom="column">
            <wp:posOffset>2168</wp:posOffset>
          </wp:positionH>
          <wp:positionV relativeFrom="paragraph">
            <wp:posOffset>-209730</wp:posOffset>
          </wp:positionV>
          <wp:extent cx="1282067" cy="348570"/>
          <wp:effectExtent l="0" t="0" r="0" b="0"/>
          <wp:wrapThrough wrapText="bothSides">
            <wp:wrapPolygon edited="0">
              <wp:start x="2782" y="0"/>
              <wp:lineTo x="1070" y="3942"/>
              <wp:lineTo x="428" y="7883"/>
              <wp:lineTo x="428" y="14190"/>
              <wp:lineTo x="2140" y="20496"/>
              <wp:lineTo x="2354" y="20496"/>
              <wp:lineTo x="4279" y="20496"/>
              <wp:lineTo x="20969" y="18131"/>
              <wp:lineTo x="21183" y="7095"/>
              <wp:lineTo x="18401" y="5518"/>
              <wp:lineTo x="4065" y="0"/>
              <wp:lineTo x="2782"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622895" name="Picture 990622895"/>
                  <pic:cNvPicPr/>
                </pic:nvPicPr>
                <pic:blipFill>
                  <a:blip r:embed="rId1">
                    <a:extLst>
                      <a:ext uri="{28A0092B-C50C-407E-A947-70E740481C1C}">
                        <a14:useLocalDpi xmlns:a14="http://schemas.microsoft.com/office/drawing/2010/main" val="0"/>
                      </a:ext>
                    </a:extLst>
                  </a:blip>
                  <a:stretch>
                    <a:fillRect/>
                  </a:stretch>
                </pic:blipFill>
                <pic:spPr>
                  <a:xfrm>
                    <a:off x="0" y="0"/>
                    <a:ext cx="1282067" cy="348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hidden="0" allowOverlap="1" wp14:anchorId="2C219CA1" wp14:editId="6A75C294">
          <wp:simplePos x="0" y="0"/>
          <wp:positionH relativeFrom="column">
            <wp:posOffset>1641600</wp:posOffset>
          </wp:positionH>
          <wp:positionV relativeFrom="paragraph">
            <wp:posOffset>-389435</wp:posOffset>
          </wp:positionV>
          <wp:extent cx="2217326" cy="805439"/>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17326" cy="805439"/>
                  </a:xfrm>
                  <a:prstGeom prst="rect">
                    <a:avLst/>
                  </a:prstGeom>
                  <a:ln/>
                </pic:spPr>
              </pic:pic>
            </a:graphicData>
          </a:graphic>
        </wp:anchor>
      </w:drawing>
    </w:r>
    <w:r>
      <w:rPr>
        <w:noProof/>
      </w:rPr>
      <w:drawing>
        <wp:anchor distT="0" distB="0" distL="0" distR="0" simplePos="0" relativeHeight="251659264" behindDoc="1" locked="0" layoutInCell="1" hidden="0" allowOverlap="1" wp14:anchorId="4FA04F1F" wp14:editId="23BBB3F8">
          <wp:simplePos x="0" y="0"/>
          <wp:positionH relativeFrom="column">
            <wp:posOffset>4917600</wp:posOffset>
          </wp:positionH>
          <wp:positionV relativeFrom="paragraph">
            <wp:posOffset>-303035</wp:posOffset>
          </wp:positionV>
          <wp:extent cx="1212850" cy="397159"/>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12850" cy="397159"/>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4104D"/>
    <w:multiLevelType w:val="multilevel"/>
    <w:tmpl w:val="22EC0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EB07BC2"/>
    <w:multiLevelType w:val="multilevel"/>
    <w:tmpl w:val="A7CCC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3283192">
    <w:abstractNumId w:val="0"/>
  </w:num>
  <w:num w:numId="2" w16cid:durableId="110607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95"/>
    <w:rsid w:val="00022F3C"/>
    <w:rsid w:val="0006493E"/>
    <w:rsid w:val="000D774A"/>
    <w:rsid w:val="000E1586"/>
    <w:rsid w:val="000E383F"/>
    <w:rsid w:val="000E600D"/>
    <w:rsid w:val="000F2AA3"/>
    <w:rsid w:val="00100938"/>
    <w:rsid w:val="00146668"/>
    <w:rsid w:val="00162507"/>
    <w:rsid w:val="00180458"/>
    <w:rsid w:val="00192EE7"/>
    <w:rsid w:val="001B34EE"/>
    <w:rsid w:val="001D6F30"/>
    <w:rsid w:val="001F5F82"/>
    <w:rsid w:val="0020513F"/>
    <w:rsid w:val="00242966"/>
    <w:rsid w:val="00254CBF"/>
    <w:rsid w:val="00270D68"/>
    <w:rsid w:val="002773AE"/>
    <w:rsid w:val="0028756C"/>
    <w:rsid w:val="00290442"/>
    <w:rsid w:val="002D400F"/>
    <w:rsid w:val="00337EFC"/>
    <w:rsid w:val="00347760"/>
    <w:rsid w:val="00350387"/>
    <w:rsid w:val="00430935"/>
    <w:rsid w:val="004915CA"/>
    <w:rsid w:val="004B1E7F"/>
    <w:rsid w:val="004C1F4A"/>
    <w:rsid w:val="004E4A03"/>
    <w:rsid w:val="005213F0"/>
    <w:rsid w:val="0052712A"/>
    <w:rsid w:val="00551A8C"/>
    <w:rsid w:val="00555CC1"/>
    <w:rsid w:val="005B4400"/>
    <w:rsid w:val="005D06B1"/>
    <w:rsid w:val="006223EA"/>
    <w:rsid w:val="00654486"/>
    <w:rsid w:val="006C0DD6"/>
    <w:rsid w:val="006C65FA"/>
    <w:rsid w:val="006E081C"/>
    <w:rsid w:val="00783B12"/>
    <w:rsid w:val="007941DE"/>
    <w:rsid w:val="007C2F4B"/>
    <w:rsid w:val="007F6FBF"/>
    <w:rsid w:val="00836F32"/>
    <w:rsid w:val="0087171A"/>
    <w:rsid w:val="00881596"/>
    <w:rsid w:val="00892C7C"/>
    <w:rsid w:val="008B3A23"/>
    <w:rsid w:val="008B4466"/>
    <w:rsid w:val="008C5EF6"/>
    <w:rsid w:val="0091106F"/>
    <w:rsid w:val="00943EF6"/>
    <w:rsid w:val="009579B6"/>
    <w:rsid w:val="009A3170"/>
    <w:rsid w:val="009B71A0"/>
    <w:rsid w:val="009E01E3"/>
    <w:rsid w:val="009F3E1B"/>
    <w:rsid w:val="00A074C6"/>
    <w:rsid w:val="00A20FA7"/>
    <w:rsid w:val="00A24894"/>
    <w:rsid w:val="00A45114"/>
    <w:rsid w:val="00A672E1"/>
    <w:rsid w:val="00A806B1"/>
    <w:rsid w:val="00A82E1A"/>
    <w:rsid w:val="00A844FC"/>
    <w:rsid w:val="00A94FF1"/>
    <w:rsid w:val="00AA043E"/>
    <w:rsid w:val="00B060F3"/>
    <w:rsid w:val="00B14645"/>
    <w:rsid w:val="00B37E9E"/>
    <w:rsid w:val="00B42BB8"/>
    <w:rsid w:val="00B54864"/>
    <w:rsid w:val="00B7666E"/>
    <w:rsid w:val="00B83ABD"/>
    <w:rsid w:val="00B84D95"/>
    <w:rsid w:val="00B92723"/>
    <w:rsid w:val="00C05C65"/>
    <w:rsid w:val="00C1748D"/>
    <w:rsid w:val="00C319F9"/>
    <w:rsid w:val="00C64966"/>
    <w:rsid w:val="00C64C80"/>
    <w:rsid w:val="00C70604"/>
    <w:rsid w:val="00C827D6"/>
    <w:rsid w:val="00CD160D"/>
    <w:rsid w:val="00CD188B"/>
    <w:rsid w:val="00CE5A2C"/>
    <w:rsid w:val="00D66C6A"/>
    <w:rsid w:val="00DA3669"/>
    <w:rsid w:val="00DD57E4"/>
    <w:rsid w:val="00E44317"/>
    <w:rsid w:val="00E663F6"/>
    <w:rsid w:val="00E67CF0"/>
    <w:rsid w:val="00E73537"/>
    <w:rsid w:val="00E75343"/>
    <w:rsid w:val="00E952BD"/>
    <w:rsid w:val="00EC6C8A"/>
    <w:rsid w:val="00ED5554"/>
    <w:rsid w:val="00ED6A7E"/>
    <w:rsid w:val="00F021F2"/>
    <w:rsid w:val="00F420DF"/>
    <w:rsid w:val="00F61CED"/>
    <w:rsid w:val="00FA2B4B"/>
    <w:rsid w:val="00FB686B"/>
    <w:rsid w:val="00FC0FF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14742C"/>
  <w15:docId w15:val="{82BF9F8A-E339-C241-99C3-E829EA3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8B"/>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ListParagraph">
    <w:name w:val="List Paragraph"/>
    <w:basedOn w:val="Normal"/>
    <w:uiPriority w:val="34"/>
    <w:qFormat/>
    <w:rsid w:val="004F19B6"/>
    <w:pPr>
      <w:ind w:left="720"/>
      <w:contextualSpacing/>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827D6"/>
    <w:pPr>
      <w:spacing w:before="100" w:beforeAutospacing="1" w:after="100" w:afterAutospacing="1"/>
    </w:pPr>
  </w:style>
  <w:style w:type="paragraph" w:styleId="NoSpacing">
    <w:name w:val="No Spacing"/>
    <w:uiPriority w:val="1"/>
    <w:qFormat/>
    <w:rsid w:val="00C827D6"/>
    <w:rPr>
      <w:rFonts w:asciiTheme="minorHAnsi" w:hAnsiTheme="minorHAnsi" w:cstheme="minorBidi"/>
    </w:rPr>
  </w:style>
  <w:style w:type="character" w:styleId="Emphasis">
    <w:name w:val="Emphasis"/>
    <w:basedOn w:val="DefaultParagraphFont"/>
    <w:uiPriority w:val="20"/>
    <w:qFormat/>
    <w:rsid w:val="00CD188B"/>
    <w:rPr>
      <w:i/>
      <w:iCs/>
    </w:rPr>
  </w:style>
  <w:style w:type="paragraph" w:styleId="Date">
    <w:name w:val="Date"/>
    <w:basedOn w:val="Normal"/>
    <w:next w:val="Normal"/>
    <w:link w:val="DateChar"/>
    <w:uiPriority w:val="99"/>
    <w:semiHidden/>
    <w:unhideWhenUsed/>
    <w:rsid w:val="00022F3C"/>
  </w:style>
  <w:style w:type="character" w:customStyle="1" w:styleId="DateChar">
    <w:name w:val="Date Char"/>
    <w:basedOn w:val="DefaultParagraphFont"/>
    <w:link w:val="Date"/>
    <w:uiPriority w:val="99"/>
    <w:semiHidden/>
    <w:rsid w:val="00022F3C"/>
    <w:rPr>
      <w:rFonts w:ascii="Times New Roman" w:eastAsia="Times New Roman" w:hAnsi="Times New Roman" w:cs="Times New Roman"/>
    </w:rPr>
  </w:style>
  <w:style w:type="paragraph" w:styleId="Header">
    <w:name w:val="header"/>
    <w:basedOn w:val="Normal"/>
    <w:link w:val="HeaderChar"/>
    <w:uiPriority w:val="99"/>
    <w:unhideWhenUsed/>
    <w:rsid w:val="00C319F9"/>
    <w:pPr>
      <w:tabs>
        <w:tab w:val="center" w:pos="4680"/>
        <w:tab w:val="right" w:pos="9360"/>
      </w:tabs>
    </w:pPr>
  </w:style>
  <w:style w:type="character" w:customStyle="1" w:styleId="HeaderChar">
    <w:name w:val="Header Char"/>
    <w:basedOn w:val="DefaultParagraphFont"/>
    <w:link w:val="Header"/>
    <w:uiPriority w:val="99"/>
    <w:rsid w:val="00C319F9"/>
    <w:rPr>
      <w:rFonts w:ascii="Times New Roman" w:eastAsia="Times New Roman" w:hAnsi="Times New Roman" w:cs="Times New Roman"/>
    </w:rPr>
  </w:style>
  <w:style w:type="paragraph" w:styleId="Footer">
    <w:name w:val="footer"/>
    <w:basedOn w:val="Normal"/>
    <w:link w:val="FooterChar"/>
    <w:uiPriority w:val="99"/>
    <w:unhideWhenUsed/>
    <w:rsid w:val="00C319F9"/>
    <w:pPr>
      <w:tabs>
        <w:tab w:val="center" w:pos="4680"/>
        <w:tab w:val="right" w:pos="9360"/>
      </w:tabs>
    </w:pPr>
  </w:style>
  <w:style w:type="character" w:customStyle="1" w:styleId="FooterChar">
    <w:name w:val="Footer Char"/>
    <w:basedOn w:val="DefaultParagraphFont"/>
    <w:link w:val="Footer"/>
    <w:uiPriority w:val="99"/>
    <w:rsid w:val="00C319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1986">
      <w:bodyDiv w:val="1"/>
      <w:marLeft w:val="0"/>
      <w:marRight w:val="0"/>
      <w:marTop w:val="0"/>
      <w:marBottom w:val="0"/>
      <w:divBdr>
        <w:top w:val="none" w:sz="0" w:space="0" w:color="auto"/>
        <w:left w:val="none" w:sz="0" w:space="0" w:color="auto"/>
        <w:bottom w:val="none" w:sz="0" w:space="0" w:color="auto"/>
        <w:right w:val="none" w:sz="0" w:space="0" w:color="auto"/>
      </w:divBdr>
      <w:divsChild>
        <w:div w:id="1964844475">
          <w:marLeft w:val="0"/>
          <w:marRight w:val="0"/>
          <w:marTop w:val="0"/>
          <w:marBottom w:val="0"/>
          <w:divBdr>
            <w:top w:val="none" w:sz="0" w:space="0" w:color="auto"/>
            <w:left w:val="none" w:sz="0" w:space="0" w:color="auto"/>
            <w:bottom w:val="none" w:sz="0" w:space="0" w:color="auto"/>
            <w:right w:val="none" w:sz="0" w:space="0" w:color="auto"/>
          </w:divBdr>
          <w:divsChild>
            <w:div w:id="396588500">
              <w:marLeft w:val="0"/>
              <w:marRight w:val="0"/>
              <w:marTop w:val="0"/>
              <w:marBottom w:val="0"/>
              <w:divBdr>
                <w:top w:val="none" w:sz="0" w:space="0" w:color="auto"/>
                <w:left w:val="none" w:sz="0" w:space="0" w:color="auto"/>
                <w:bottom w:val="none" w:sz="0" w:space="0" w:color="auto"/>
                <w:right w:val="none" w:sz="0" w:space="0" w:color="auto"/>
              </w:divBdr>
              <w:divsChild>
                <w:div w:id="9367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2729">
      <w:bodyDiv w:val="1"/>
      <w:marLeft w:val="0"/>
      <w:marRight w:val="0"/>
      <w:marTop w:val="0"/>
      <w:marBottom w:val="0"/>
      <w:divBdr>
        <w:top w:val="none" w:sz="0" w:space="0" w:color="auto"/>
        <w:left w:val="none" w:sz="0" w:space="0" w:color="auto"/>
        <w:bottom w:val="none" w:sz="0" w:space="0" w:color="auto"/>
        <w:right w:val="none" w:sz="0" w:space="0" w:color="auto"/>
      </w:divBdr>
      <w:divsChild>
        <w:div w:id="701856557">
          <w:marLeft w:val="0"/>
          <w:marRight w:val="0"/>
          <w:marTop w:val="0"/>
          <w:marBottom w:val="0"/>
          <w:divBdr>
            <w:top w:val="none" w:sz="0" w:space="0" w:color="auto"/>
            <w:left w:val="none" w:sz="0" w:space="0" w:color="auto"/>
            <w:bottom w:val="none" w:sz="0" w:space="0" w:color="auto"/>
            <w:right w:val="none" w:sz="0" w:space="0" w:color="auto"/>
          </w:divBdr>
          <w:divsChild>
            <w:div w:id="1356233537">
              <w:marLeft w:val="0"/>
              <w:marRight w:val="0"/>
              <w:marTop w:val="0"/>
              <w:marBottom w:val="0"/>
              <w:divBdr>
                <w:top w:val="none" w:sz="0" w:space="0" w:color="auto"/>
                <w:left w:val="none" w:sz="0" w:space="0" w:color="auto"/>
                <w:bottom w:val="none" w:sz="0" w:space="0" w:color="auto"/>
                <w:right w:val="none" w:sz="0" w:space="0" w:color="auto"/>
              </w:divBdr>
              <w:divsChild>
                <w:div w:id="852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5929">
      <w:bodyDiv w:val="1"/>
      <w:marLeft w:val="0"/>
      <w:marRight w:val="0"/>
      <w:marTop w:val="0"/>
      <w:marBottom w:val="0"/>
      <w:divBdr>
        <w:top w:val="none" w:sz="0" w:space="0" w:color="auto"/>
        <w:left w:val="none" w:sz="0" w:space="0" w:color="auto"/>
        <w:bottom w:val="none" w:sz="0" w:space="0" w:color="auto"/>
        <w:right w:val="none" w:sz="0" w:space="0" w:color="auto"/>
      </w:divBdr>
      <w:divsChild>
        <w:div w:id="1662854474">
          <w:marLeft w:val="0"/>
          <w:marRight w:val="0"/>
          <w:marTop w:val="0"/>
          <w:marBottom w:val="0"/>
          <w:divBdr>
            <w:top w:val="none" w:sz="0" w:space="0" w:color="auto"/>
            <w:left w:val="none" w:sz="0" w:space="0" w:color="auto"/>
            <w:bottom w:val="none" w:sz="0" w:space="0" w:color="auto"/>
            <w:right w:val="none" w:sz="0" w:space="0" w:color="auto"/>
          </w:divBdr>
          <w:divsChild>
            <w:div w:id="798108180">
              <w:marLeft w:val="0"/>
              <w:marRight w:val="0"/>
              <w:marTop w:val="0"/>
              <w:marBottom w:val="0"/>
              <w:divBdr>
                <w:top w:val="none" w:sz="0" w:space="0" w:color="auto"/>
                <w:left w:val="none" w:sz="0" w:space="0" w:color="auto"/>
                <w:bottom w:val="none" w:sz="0" w:space="0" w:color="auto"/>
                <w:right w:val="none" w:sz="0" w:space="0" w:color="auto"/>
              </w:divBdr>
              <w:divsChild>
                <w:div w:id="10469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3179">
      <w:bodyDiv w:val="1"/>
      <w:marLeft w:val="0"/>
      <w:marRight w:val="0"/>
      <w:marTop w:val="0"/>
      <w:marBottom w:val="0"/>
      <w:divBdr>
        <w:top w:val="none" w:sz="0" w:space="0" w:color="auto"/>
        <w:left w:val="none" w:sz="0" w:space="0" w:color="auto"/>
        <w:bottom w:val="none" w:sz="0" w:space="0" w:color="auto"/>
        <w:right w:val="none" w:sz="0" w:space="0" w:color="auto"/>
      </w:divBdr>
      <w:divsChild>
        <w:div w:id="1750498107">
          <w:marLeft w:val="0"/>
          <w:marRight w:val="0"/>
          <w:marTop w:val="0"/>
          <w:marBottom w:val="0"/>
          <w:divBdr>
            <w:top w:val="none" w:sz="0" w:space="0" w:color="auto"/>
            <w:left w:val="none" w:sz="0" w:space="0" w:color="auto"/>
            <w:bottom w:val="none" w:sz="0" w:space="0" w:color="auto"/>
            <w:right w:val="none" w:sz="0" w:space="0" w:color="auto"/>
          </w:divBdr>
          <w:divsChild>
            <w:div w:id="1920433580">
              <w:marLeft w:val="0"/>
              <w:marRight w:val="0"/>
              <w:marTop w:val="0"/>
              <w:marBottom w:val="0"/>
              <w:divBdr>
                <w:top w:val="none" w:sz="0" w:space="0" w:color="auto"/>
                <w:left w:val="none" w:sz="0" w:space="0" w:color="auto"/>
                <w:bottom w:val="none" w:sz="0" w:space="0" w:color="auto"/>
                <w:right w:val="none" w:sz="0" w:space="0" w:color="auto"/>
              </w:divBdr>
              <w:divsChild>
                <w:div w:id="1300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4600">
      <w:bodyDiv w:val="1"/>
      <w:marLeft w:val="0"/>
      <w:marRight w:val="0"/>
      <w:marTop w:val="0"/>
      <w:marBottom w:val="0"/>
      <w:divBdr>
        <w:top w:val="none" w:sz="0" w:space="0" w:color="auto"/>
        <w:left w:val="none" w:sz="0" w:space="0" w:color="auto"/>
        <w:bottom w:val="none" w:sz="0" w:space="0" w:color="auto"/>
        <w:right w:val="none" w:sz="0" w:space="0" w:color="auto"/>
      </w:divBdr>
      <w:divsChild>
        <w:div w:id="319847761">
          <w:marLeft w:val="0"/>
          <w:marRight w:val="0"/>
          <w:marTop w:val="0"/>
          <w:marBottom w:val="0"/>
          <w:divBdr>
            <w:top w:val="none" w:sz="0" w:space="0" w:color="auto"/>
            <w:left w:val="none" w:sz="0" w:space="0" w:color="auto"/>
            <w:bottom w:val="none" w:sz="0" w:space="0" w:color="auto"/>
            <w:right w:val="none" w:sz="0" w:space="0" w:color="auto"/>
          </w:divBdr>
          <w:divsChild>
            <w:div w:id="909343186">
              <w:marLeft w:val="0"/>
              <w:marRight w:val="0"/>
              <w:marTop w:val="0"/>
              <w:marBottom w:val="0"/>
              <w:divBdr>
                <w:top w:val="none" w:sz="0" w:space="0" w:color="auto"/>
                <w:left w:val="none" w:sz="0" w:space="0" w:color="auto"/>
                <w:bottom w:val="none" w:sz="0" w:space="0" w:color="auto"/>
                <w:right w:val="none" w:sz="0" w:space="0" w:color="auto"/>
              </w:divBdr>
              <w:divsChild>
                <w:div w:id="209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4479">
      <w:bodyDiv w:val="1"/>
      <w:marLeft w:val="0"/>
      <w:marRight w:val="0"/>
      <w:marTop w:val="0"/>
      <w:marBottom w:val="0"/>
      <w:divBdr>
        <w:top w:val="none" w:sz="0" w:space="0" w:color="auto"/>
        <w:left w:val="none" w:sz="0" w:space="0" w:color="auto"/>
        <w:bottom w:val="none" w:sz="0" w:space="0" w:color="auto"/>
        <w:right w:val="none" w:sz="0" w:space="0" w:color="auto"/>
      </w:divBdr>
    </w:div>
    <w:div w:id="1031807784">
      <w:bodyDiv w:val="1"/>
      <w:marLeft w:val="0"/>
      <w:marRight w:val="0"/>
      <w:marTop w:val="0"/>
      <w:marBottom w:val="0"/>
      <w:divBdr>
        <w:top w:val="none" w:sz="0" w:space="0" w:color="auto"/>
        <w:left w:val="none" w:sz="0" w:space="0" w:color="auto"/>
        <w:bottom w:val="none" w:sz="0" w:space="0" w:color="auto"/>
        <w:right w:val="none" w:sz="0" w:space="0" w:color="auto"/>
      </w:divBdr>
      <w:divsChild>
        <w:div w:id="66727555">
          <w:marLeft w:val="0"/>
          <w:marRight w:val="0"/>
          <w:marTop w:val="0"/>
          <w:marBottom w:val="0"/>
          <w:divBdr>
            <w:top w:val="none" w:sz="0" w:space="0" w:color="auto"/>
            <w:left w:val="none" w:sz="0" w:space="0" w:color="auto"/>
            <w:bottom w:val="none" w:sz="0" w:space="0" w:color="auto"/>
            <w:right w:val="none" w:sz="0" w:space="0" w:color="auto"/>
          </w:divBdr>
          <w:divsChild>
            <w:div w:id="33971570">
              <w:marLeft w:val="0"/>
              <w:marRight w:val="0"/>
              <w:marTop w:val="0"/>
              <w:marBottom w:val="0"/>
              <w:divBdr>
                <w:top w:val="none" w:sz="0" w:space="0" w:color="auto"/>
                <w:left w:val="none" w:sz="0" w:space="0" w:color="auto"/>
                <w:bottom w:val="none" w:sz="0" w:space="0" w:color="auto"/>
                <w:right w:val="none" w:sz="0" w:space="0" w:color="auto"/>
              </w:divBdr>
              <w:divsChild>
                <w:div w:id="1741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6402">
          <w:marLeft w:val="0"/>
          <w:marRight w:val="0"/>
          <w:marTop w:val="0"/>
          <w:marBottom w:val="0"/>
          <w:divBdr>
            <w:top w:val="none" w:sz="0" w:space="0" w:color="auto"/>
            <w:left w:val="none" w:sz="0" w:space="0" w:color="auto"/>
            <w:bottom w:val="none" w:sz="0" w:space="0" w:color="auto"/>
            <w:right w:val="none" w:sz="0" w:space="0" w:color="auto"/>
          </w:divBdr>
          <w:divsChild>
            <w:div w:id="424421281">
              <w:marLeft w:val="0"/>
              <w:marRight w:val="0"/>
              <w:marTop w:val="0"/>
              <w:marBottom w:val="0"/>
              <w:divBdr>
                <w:top w:val="none" w:sz="0" w:space="0" w:color="auto"/>
                <w:left w:val="none" w:sz="0" w:space="0" w:color="auto"/>
                <w:bottom w:val="none" w:sz="0" w:space="0" w:color="auto"/>
                <w:right w:val="none" w:sz="0" w:space="0" w:color="auto"/>
              </w:divBdr>
              <w:divsChild>
                <w:div w:id="15503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899">
      <w:bodyDiv w:val="1"/>
      <w:marLeft w:val="0"/>
      <w:marRight w:val="0"/>
      <w:marTop w:val="0"/>
      <w:marBottom w:val="0"/>
      <w:divBdr>
        <w:top w:val="none" w:sz="0" w:space="0" w:color="auto"/>
        <w:left w:val="none" w:sz="0" w:space="0" w:color="auto"/>
        <w:bottom w:val="none" w:sz="0" w:space="0" w:color="auto"/>
        <w:right w:val="none" w:sz="0" w:space="0" w:color="auto"/>
      </w:divBdr>
      <w:divsChild>
        <w:div w:id="1659532498">
          <w:marLeft w:val="0"/>
          <w:marRight w:val="0"/>
          <w:marTop w:val="0"/>
          <w:marBottom w:val="0"/>
          <w:divBdr>
            <w:top w:val="none" w:sz="0" w:space="0" w:color="auto"/>
            <w:left w:val="none" w:sz="0" w:space="0" w:color="auto"/>
            <w:bottom w:val="none" w:sz="0" w:space="0" w:color="auto"/>
            <w:right w:val="none" w:sz="0" w:space="0" w:color="auto"/>
          </w:divBdr>
          <w:divsChild>
            <w:div w:id="1094594502">
              <w:marLeft w:val="0"/>
              <w:marRight w:val="0"/>
              <w:marTop w:val="0"/>
              <w:marBottom w:val="0"/>
              <w:divBdr>
                <w:top w:val="none" w:sz="0" w:space="0" w:color="auto"/>
                <w:left w:val="none" w:sz="0" w:space="0" w:color="auto"/>
                <w:bottom w:val="none" w:sz="0" w:space="0" w:color="auto"/>
                <w:right w:val="none" w:sz="0" w:space="0" w:color="auto"/>
              </w:divBdr>
              <w:divsChild>
                <w:div w:id="16912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4886">
      <w:bodyDiv w:val="1"/>
      <w:marLeft w:val="0"/>
      <w:marRight w:val="0"/>
      <w:marTop w:val="0"/>
      <w:marBottom w:val="0"/>
      <w:divBdr>
        <w:top w:val="none" w:sz="0" w:space="0" w:color="auto"/>
        <w:left w:val="none" w:sz="0" w:space="0" w:color="auto"/>
        <w:bottom w:val="none" w:sz="0" w:space="0" w:color="auto"/>
        <w:right w:val="none" w:sz="0" w:space="0" w:color="auto"/>
      </w:divBdr>
      <w:divsChild>
        <w:div w:id="571737027">
          <w:marLeft w:val="0"/>
          <w:marRight w:val="0"/>
          <w:marTop w:val="0"/>
          <w:marBottom w:val="0"/>
          <w:divBdr>
            <w:top w:val="none" w:sz="0" w:space="0" w:color="auto"/>
            <w:left w:val="none" w:sz="0" w:space="0" w:color="auto"/>
            <w:bottom w:val="none" w:sz="0" w:space="0" w:color="auto"/>
            <w:right w:val="none" w:sz="0" w:space="0" w:color="auto"/>
          </w:divBdr>
          <w:divsChild>
            <w:div w:id="1803185117">
              <w:marLeft w:val="0"/>
              <w:marRight w:val="0"/>
              <w:marTop w:val="0"/>
              <w:marBottom w:val="0"/>
              <w:divBdr>
                <w:top w:val="none" w:sz="0" w:space="0" w:color="auto"/>
                <w:left w:val="none" w:sz="0" w:space="0" w:color="auto"/>
                <w:bottom w:val="none" w:sz="0" w:space="0" w:color="auto"/>
                <w:right w:val="none" w:sz="0" w:space="0" w:color="auto"/>
              </w:divBdr>
              <w:divsChild>
                <w:div w:id="9749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5326">
      <w:bodyDiv w:val="1"/>
      <w:marLeft w:val="0"/>
      <w:marRight w:val="0"/>
      <w:marTop w:val="0"/>
      <w:marBottom w:val="0"/>
      <w:divBdr>
        <w:top w:val="none" w:sz="0" w:space="0" w:color="auto"/>
        <w:left w:val="none" w:sz="0" w:space="0" w:color="auto"/>
        <w:bottom w:val="none" w:sz="0" w:space="0" w:color="auto"/>
        <w:right w:val="none" w:sz="0" w:space="0" w:color="auto"/>
      </w:divBdr>
      <w:divsChild>
        <w:div w:id="1668366880">
          <w:marLeft w:val="0"/>
          <w:marRight w:val="0"/>
          <w:marTop w:val="0"/>
          <w:marBottom w:val="0"/>
          <w:divBdr>
            <w:top w:val="none" w:sz="0" w:space="0" w:color="auto"/>
            <w:left w:val="none" w:sz="0" w:space="0" w:color="auto"/>
            <w:bottom w:val="none" w:sz="0" w:space="0" w:color="auto"/>
            <w:right w:val="none" w:sz="0" w:space="0" w:color="auto"/>
          </w:divBdr>
          <w:divsChild>
            <w:div w:id="1636059891">
              <w:marLeft w:val="0"/>
              <w:marRight w:val="0"/>
              <w:marTop w:val="0"/>
              <w:marBottom w:val="0"/>
              <w:divBdr>
                <w:top w:val="none" w:sz="0" w:space="0" w:color="auto"/>
                <w:left w:val="none" w:sz="0" w:space="0" w:color="auto"/>
                <w:bottom w:val="none" w:sz="0" w:space="0" w:color="auto"/>
                <w:right w:val="none" w:sz="0" w:space="0" w:color="auto"/>
              </w:divBdr>
              <w:divsChild>
                <w:div w:id="1114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104">
      <w:bodyDiv w:val="1"/>
      <w:marLeft w:val="0"/>
      <w:marRight w:val="0"/>
      <w:marTop w:val="0"/>
      <w:marBottom w:val="0"/>
      <w:divBdr>
        <w:top w:val="none" w:sz="0" w:space="0" w:color="auto"/>
        <w:left w:val="none" w:sz="0" w:space="0" w:color="auto"/>
        <w:bottom w:val="none" w:sz="0" w:space="0" w:color="auto"/>
        <w:right w:val="none" w:sz="0" w:space="0" w:color="auto"/>
      </w:divBdr>
      <w:divsChild>
        <w:div w:id="198710853">
          <w:marLeft w:val="0"/>
          <w:marRight w:val="0"/>
          <w:marTop w:val="0"/>
          <w:marBottom w:val="0"/>
          <w:divBdr>
            <w:top w:val="none" w:sz="0" w:space="0" w:color="auto"/>
            <w:left w:val="none" w:sz="0" w:space="0" w:color="auto"/>
            <w:bottom w:val="none" w:sz="0" w:space="0" w:color="auto"/>
            <w:right w:val="none" w:sz="0" w:space="0" w:color="auto"/>
          </w:divBdr>
          <w:divsChild>
            <w:div w:id="809712998">
              <w:marLeft w:val="0"/>
              <w:marRight w:val="0"/>
              <w:marTop w:val="0"/>
              <w:marBottom w:val="0"/>
              <w:divBdr>
                <w:top w:val="none" w:sz="0" w:space="0" w:color="auto"/>
                <w:left w:val="none" w:sz="0" w:space="0" w:color="auto"/>
                <w:bottom w:val="none" w:sz="0" w:space="0" w:color="auto"/>
                <w:right w:val="none" w:sz="0" w:space="0" w:color="auto"/>
              </w:divBdr>
              <w:divsChild>
                <w:div w:id="4282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hsf5pgMieTSdaRKyvqt02CEkw==">AMUW2mUpdvKBfJC4HOygquTq6bGsJKvdcfvUiKHCU0pTERjwNz0f5QHeCTqlKUz4PfmOWTk2maLVLkrwbicmvqrVCQj9PE+2PqdYp5iHamxuoqIP6Hf42m8=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3061761349@qq.com</dc:creator>
  <cp:lastModifiedBy>3061761349@qq.com</cp:lastModifiedBy>
  <cp:revision>2</cp:revision>
  <dcterms:created xsi:type="dcterms:W3CDTF">2023-06-18T10:23:00Z</dcterms:created>
  <dcterms:modified xsi:type="dcterms:W3CDTF">2023-06-18T10:23:00Z</dcterms:modified>
</cp:coreProperties>
</file>